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DF4D1">
      <w:pPr>
        <w:jc w:val="center"/>
        <w:rPr>
          <w:rFonts w:hint="eastAsia" w:ascii="黑体" w:hAnsi="ArialUnicodeMS" w:eastAsia="黑体"/>
          <w:color w:val="000000"/>
          <w:sz w:val="44"/>
          <w:szCs w:val="44"/>
        </w:rPr>
      </w:pPr>
    </w:p>
    <w:p w14:paraId="7C0DE05D">
      <w:pPr>
        <w:jc w:val="center"/>
        <w:rPr>
          <w:rFonts w:hint="eastAsia" w:ascii="黑体" w:hAnsi="ArialUnicodeMS" w:eastAsia="黑体"/>
          <w:color w:val="000000"/>
          <w:sz w:val="44"/>
          <w:szCs w:val="44"/>
        </w:rPr>
      </w:pPr>
    </w:p>
    <w:p w14:paraId="693B0E18">
      <w:pPr>
        <w:jc w:val="center"/>
        <w:rPr>
          <w:rFonts w:hint="eastAsia" w:ascii="黑体" w:hAnsi="ArialUnicodeMS" w:eastAsia="黑体"/>
          <w:color w:val="000000"/>
          <w:sz w:val="44"/>
          <w:szCs w:val="44"/>
        </w:rPr>
      </w:pPr>
    </w:p>
    <w:p w14:paraId="6CA7DA19">
      <w:pPr>
        <w:jc w:val="center"/>
        <w:rPr>
          <w:rFonts w:hint="eastAsia" w:ascii="黑体" w:hAnsi="ArialUnicodeMS" w:eastAsia="黑体"/>
          <w:color w:val="000000"/>
          <w:sz w:val="44"/>
          <w:szCs w:val="44"/>
        </w:rPr>
      </w:pPr>
    </w:p>
    <w:p w14:paraId="68213BC6">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皮山县机关事务服务中心</w:t>
      </w:r>
    </w:p>
    <w:p w14:paraId="1DDA6B20">
      <w:pPr>
        <w:jc w:val="center"/>
        <w:rPr>
          <w:rFonts w:hint="eastAsia" w:ascii="黑体" w:hAnsi="ArialUnicodeMS" w:eastAsia="黑体"/>
          <w:color w:val="000000"/>
          <w:sz w:val="44"/>
          <w:szCs w:val="44"/>
        </w:rPr>
      </w:pPr>
    </w:p>
    <w:p w14:paraId="7448A098">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2025年部门预算公开</w:t>
      </w:r>
    </w:p>
    <w:p w14:paraId="3B137A11">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1FB9A532">
      <w:pPr>
        <w:spacing w:line="560" w:lineRule="exact"/>
        <w:jc w:val="center"/>
        <w:rPr>
          <w:rFonts w:hint="default" w:ascii="黑体" w:eastAsia="黑体"/>
          <w:color w:val="000000"/>
          <w:sz w:val="36"/>
          <w:szCs w:val="36"/>
        </w:rPr>
      </w:pPr>
    </w:p>
    <w:p w14:paraId="7429D9AC">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2025年部门概况</w:t>
      </w:r>
    </w:p>
    <w:p w14:paraId="1BD407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34D0C36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68E85A9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2025年部门预算公开表</w:t>
      </w:r>
    </w:p>
    <w:p w14:paraId="4205326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14:paraId="5D7FE9E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14:paraId="2458087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14:paraId="72CB785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3C4CE29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7254CD9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71CB9D5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9E327F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3680905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09B81A5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021566F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1285DB4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2025年部门预算情况说明</w:t>
      </w:r>
    </w:p>
    <w:p w14:paraId="0FA6760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关于皮山县机关事务服务中心2025年收支预算情况的总体说明</w:t>
      </w:r>
    </w:p>
    <w:p w14:paraId="6262072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关于皮山县机关事务服务中心2025年收入预算情况说明</w:t>
      </w:r>
    </w:p>
    <w:p w14:paraId="19617CD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关于皮山县机关事务服务中心2025年支出预算情况说明</w:t>
      </w:r>
    </w:p>
    <w:p w14:paraId="137D145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关于皮山县机关事务服务中心2025年财政拨款收支预算情况的总体说明</w:t>
      </w:r>
    </w:p>
    <w:p w14:paraId="0880C89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关于皮山县机关事务服务中心2025年一般公共预算当年拨款情况说明</w:t>
      </w:r>
    </w:p>
    <w:p w14:paraId="79CEE5C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关于皮山县机关事务服务中心2025年一般公共预算基本支出情况说明</w:t>
      </w:r>
    </w:p>
    <w:p w14:paraId="44542E1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关于皮山县机关事务服务中心2025年一般公共预算项目支出情况说明</w:t>
      </w:r>
    </w:p>
    <w:p w14:paraId="65253E8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关于皮山县机关事务服务中心2025年政府性基金预算拨款情况说明</w:t>
      </w:r>
    </w:p>
    <w:p w14:paraId="177E159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关于皮山县机关事务服务中心2025年国有资本经营预算拨款情况说明</w:t>
      </w:r>
    </w:p>
    <w:p w14:paraId="650256A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关于皮山县机关事务服务中心2025年财政拨款“三公”经费预算情况说明</w:t>
      </w:r>
    </w:p>
    <w:p w14:paraId="7E6854A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关于皮山县机关事务服务中心2025年上年结转结余预算情况说明</w:t>
      </w:r>
    </w:p>
    <w:p w14:paraId="21BB0BF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2651BC7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9F7C7D6">
      <w:pPr>
        <w:jc w:val="left"/>
        <w:rPr>
          <w:rFonts w:hint="default" w:ascii="宋体" w:hAnsi="宋体"/>
          <w:color w:val="000000"/>
          <w:sz w:val="18"/>
          <w:szCs w:val="18"/>
        </w:rPr>
      </w:pPr>
    </w:p>
    <w:p w14:paraId="29C009D3">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2025年部门概况</w:t>
      </w:r>
    </w:p>
    <w:p w14:paraId="133A2829">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D1E758B">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公共机构节能监督管理检查：1.调研评估：分析能耗现状，评估节能潜力。2.制定规划：明确节能目标、重点领域及保障措施。3.分解任务：将年度目标细化为具体实施方案。</w:t>
      </w:r>
    </w:p>
    <w:p w14:paraId="4AD9B573">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能耗统计监测。1.制度建设：建立能耗统计台账，指定专人负责。2.数据汇总：公共机构按年度报送能耗报告，部门汇总分析。3.动态监测：利用信息平台实时监控能耗异常。</w:t>
      </w:r>
    </w:p>
    <w:p w14:paraId="7A8368E1">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定额与标准。1.数据分析：结合行业特点确定能耗定额。2.标准制定：财政部门配套制定支出标准。3.动态调整：根据发展需求更新定额与标准。</w:t>
      </w:r>
    </w:p>
    <w:p w14:paraId="3684E4E3">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监督检查。1.方案制定：明确检查范围、内容及方式。2.实地核查：重点检查制度落实、计量设备及能耗数据。3.整改闭环：对问题机构下达整改通知并跟踪落实。</w:t>
      </w:r>
    </w:p>
    <w:p w14:paraId="59C6107D">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培训。1.活动策划：组织节能周、知识竞赛等宣传活动。2.专业培训：定期开展节能政策与技术培训。六、考核评价。1.指标体系：设定科学量化的考核指标。2.综合考评：结合自评、审核与抽查确定等级。3.结果应用：将考核结果与评优、问责挂钩。</w:t>
      </w:r>
    </w:p>
    <w:p w14:paraId="0B323FFF">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党政机关公务用车监督管理检查：一、一般公务用车管理。1.调研评估：依据单位职能、人员</w:t>
      </w:r>
      <w:r>
        <w:rPr>
          <w:rFonts w:hint="eastAsia" w:ascii="仿宋" w:hAnsi="仿宋" w:eastAsia="仿宋"/>
          <w:color w:val="000000"/>
          <w:sz w:val="28"/>
          <w:szCs w:val="28"/>
          <w:lang w:eastAsia="zh-CN"/>
        </w:rPr>
        <w:t>数量</w:t>
      </w:r>
      <w:r>
        <w:rPr>
          <w:rFonts w:hint="eastAsia" w:ascii="仿宋" w:hAnsi="仿宋" w:eastAsia="仿宋"/>
          <w:color w:val="000000"/>
          <w:sz w:val="28"/>
          <w:szCs w:val="28"/>
        </w:rPr>
        <w:t>、工作需求，核定车辆实际需求。2.制定方案：按国家/地方标准，明确数量、车型等配</w:t>
      </w:r>
      <w:bookmarkStart w:id="0" w:name="_GoBack"/>
      <w:bookmarkEnd w:id="0"/>
      <w:r>
        <w:rPr>
          <w:rFonts w:hint="eastAsia" w:ascii="仿宋" w:hAnsi="仿宋" w:eastAsia="仿宋"/>
          <w:color w:val="000000"/>
          <w:sz w:val="28"/>
          <w:szCs w:val="28"/>
        </w:rPr>
        <w:t>备标准。</w:t>
      </w:r>
    </w:p>
    <w:p w14:paraId="13F6B1A2">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配备管理。1.需求申报：单位提交购车申请（用途、车型、数量）。2.预算审核：会同财政部门核定购车经费的合规性。3.经上级部门采购审批后确定采购方式（公开招标等），优先配备国产新能源车。4.采购执行：完成车辆采购并办理登记上牌。</w:t>
      </w:r>
    </w:p>
    <w:p w14:paraId="3A88D7AB">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使用管理。1.制度建立：明确使用范围、审批流程、派车原则。2.调度安排：统筹车辆使用，动态分配资源。3.使用登记报备：记录用车时间、地点、事由、里程。4.安全维护：定期检查车辆性能，按时保养。5.监督检查：通过信息化或实地检查，严查公车私用。</w:t>
      </w:r>
    </w:p>
    <w:p w14:paraId="2E42CC13">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处置管理。1.申请处置：单位提交处置申请（年限、技术状况）。2.技术鉴定：第三方评估车况，出评估报告。3.审批执行：按程序批准后进行处置（报废）。4.收益上缴：处置收入按规定上缴国库。</w:t>
      </w:r>
    </w:p>
    <w:p w14:paraId="730DF552">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监督管理。1.制度完善：建立监督机制，明确责任主体。2.日常检查：定期核查配备、使用等合规性。3.投诉处理：受理社会举报，严查违规行为。4.考核评价：纳入单位绩效考核，奖惩分明。</w:t>
      </w:r>
    </w:p>
    <w:p w14:paraId="32FC2F09">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政机关办公用房监督管理检查：1.权属管理。调查建账：全面核查办公用房权属信息，建立不动产台账。部门协同：联合住建、自然资源等部门明确登记职责。材料归集：指导使用单位整理土地证、房产证等权属证明材料。统一登记：将产权集中办理至机关事务服务中心名下。协议确权：与使用单位签订使用协议，明确权责。2.配置管理。需求调研：统计各单位业务发展用房需求。审核分配：按规定标准审核配备，并按需调剂现有闲置房源。3.使用监管。协议凭证：签订使用协议并核发使用凭证。动态检查：定期核查办公用房面积、用途及结构变动。信息更新：根据机构调整重新核定办公用房面积。4.处置利用。评估审核：委托专业机构评估资产价值。审批备案：按程序报批后公开处置。收入上缴：处置收益按规定上缴财政管理。5.监督检查。制定计划：明确年度检查范围与重点。实地核查：结合测量、查资料等方式检查。整改跟踪：对违规问题限期整改并复查。问责移送：重大问题移交纪检监察部门。</w:t>
      </w:r>
    </w:p>
    <w:p w14:paraId="451B14DE">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政机关公务接待监督管理：1.接待前准备。明确需求：机关事务管理部门收到公务活动通知，了解来访目的、行程、人员数量与级别，结合本地实际确定接待范围。拟定方案：参照全国及本地法规细则，按来宾级别安排食宿，考虑饮食差异确定用餐标准，确定接待用车，重要活动安排专人全程协调。审批备案：将含接待事由、对象、人数、行程、预算的文件、公函报本级主管部门审批，通过后按规定备案。2.接待过程管理。费用监管：依预算管控公务接待经费，实行“三单报账制度”预防超支。服务监督：把控住宿、用餐、用车标准，大型活动检测保障车辆，开展安全保密教育。3.接待工作结束后：整理费用凭证按流程结算，确保费用合规合法。留存接待资料，总结经验，优化后续接待工作。</w:t>
      </w:r>
    </w:p>
    <w:p w14:paraId="1FB167DB">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党政机关固定资产管理：1.资产管理与处置；2.资产使用和监督管理；3.资产盘点清查。二、资产处置流程。1.处置申请；2.审批流程；3.处置实施；4.收入管理。</w:t>
      </w:r>
    </w:p>
    <w:p w14:paraId="314FA274">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FBCD23D">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皮山县机关事务服务中心无下属预算单位，下设4个科室，分别是：财务科、综合科、固定资产管理科、公务接待科。</w:t>
      </w:r>
    </w:p>
    <w:p w14:paraId="6452DDAB">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皮山县机关事务服务中心编制数29，实有人数56人，其中：在职38人，增加1人；退休18人，增加0人；离休0人，增加0人。</w:t>
      </w:r>
    </w:p>
    <w:p w14:paraId="15708BED">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2025年部门预算公开表</w:t>
      </w:r>
    </w:p>
    <w:p w14:paraId="3A652C48">
      <w:pPr>
        <w:jc w:val="left"/>
        <w:rPr>
          <w:rFonts w:hint="default" w:ascii="宋体" w:hAnsi="宋体"/>
          <w:color w:val="000000"/>
          <w:sz w:val="18"/>
          <w:szCs w:val="18"/>
        </w:rPr>
      </w:pPr>
      <w:r>
        <w:rPr>
          <w:rFonts w:hint="eastAsia" w:ascii="宋体" w:hAnsi="宋体"/>
          <w:color w:val="000000"/>
          <w:sz w:val="18"/>
          <w:szCs w:val="18"/>
        </w:rPr>
        <w:t>表1</w:t>
      </w:r>
    </w:p>
    <w:p w14:paraId="57954CE6">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14:paraId="34C0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56B2BF75">
            <w:pPr>
              <w:jc w:val="left"/>
              <w:rPr>
                <w:rFonts w:hint="default" w:ascii="宋体" w:hAnsi="宋体"/>
                <w:color w:val="000000"/>
                <w:sz w:val="18"/>
                <w:szCs w:val="18"/>
              </w:rPr>
            </w:pPr>
            <w:r>
              <w:rPr>
                <w:rFonts w:hint="eastAsia"/>
                <w:color w:val="000000"/>
                <w:sz w:val="18"/>
                <w:szCs w:val="18"/>
              </w:rPr>
              <w:t>编制部门：皮山县机关事务服务中心</w:t>
            </w:r>
          </w:p>
        </w:tc>
        <w:tc>
          <w:tcPr>
            <w:tcW w:w="1150" w:type="dxa"/>
            <w:tcBorders>
              <w:top w:val="nil"/>
              <w:left w:val="nil"/>
              <w:bottom w:val="single" w:color="auto" w:sz="4" w:space="0"/>
              <w:right w:val="nil"/>
            </w:tcBorders>
            <w:shd w:val="clear" w:color="auto" w:fill="auto"/>
          </w:tcPr>
          <w:p w14:paraId="0B4F5F93">
            <w:pPr>
              <w:jc w:val="right"/>
              <w:rPr>
                <w:rFonts w:hint="default" w:ascii="宋体" w:hAnsi="宋体"/>
                <w:color w:val="000000"/>
                <w:sz w:val="18"/>
                <w:szCs w:val="18"/>
              </w:rPr>
            </w:pPr>
            <w:r>
              <w:rPr>
                <w:rFonts w:hint="eastAsia"/>
                <w:color w:val="000000"/>
                <w:sz w:val="18"/>
                <w:szCs w:val="18"/>
              </w:rPr>
              <w:t>单位：万元</w:t>
            </w:r>
          </w:p>
        </w:tc>
      </w:tr>
      <w:tr w14:paraId="332F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0A51BB7C">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C94BB3E">
            <w:pPr>
              <w:jc w:val="center"/>
              <w:rPr>
                <w:rFonts w:hint="eastAsia" w:ascii="宋体" w:hAnsi="宋体"/>
                <w:b/>
                <w:color w:val="000000"/>
                <w:sz w:val="18"/>
                <w:szCs w:val="18"/>
              </w:rPr>
            </w:pPr>
            <w:r>
              <w:rPr>
                <w:rFonts w:hint="eastAsia" w:ascii="宋体" w:hAnsi="宋体"/>
                <w:b/>
                <w:color w:val="000000"/>
                <w:sz w:val="18"/>
                <w:szCs w:val="18"/>
              </w:rPr>
              <w:t>支出</w:t>
            </w:r>
          </w:p>
        </w:tc>
      </w:tr>
      <w:tr w14:paraId="244F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148A0D51">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74E09288">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2E331C15">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16A51746">
            <w:pPr>
              <w:jc w:val="center"/>
              <w:rPr>
                <w:rFonts w:hint="default" w:ascii="宋体" w:hAnsi="宋体"/>
                <w:b/>
                <w:color w:val="000000"/>
                <w:sz w:val="18"/>
                <w:szCs w:val="18"/>
              </w:rPr>
            </w:pPr>
            <w:r>
              <w:rPr>
                <w:rFonts w:hint="eastAsia" w:ascii="宋体" w:hAnsi="宋体"/>
                <w:b/>
                <w:color w:val="000000"/>
                <w:sz w:val="18"/>
                <w:szCs w:val="18"/>
              </w:rPr>
              <w:t>预算数</w:t>
            </w:r>
          </w:p>
        </w:tc>
      </w:tr>
      <w:tr w14:paraId="351F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2C7B7">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14:paraId="29D2B156">
            <w:pPr>
              <w:jc w:val="right"/>
              <w:rPr>
                <w:rFonts w:hint="default" w:ascii="宋体" w:hAnsi="宋体"/>
                <w:color w:val="000000"/>
                <w:sz w:val="18"/>
                <w:szCs w:val="18"/>
              </w:rPr>
            </w:pPr>
            <w:r>
              <w:rPr>
                <w:rFonts w:hint="eastAsia" w:ascii="宋体" w:hAnsi="宋体"/>
                <w:b/>
                <w:color w:val="000000"/>
                <w:sz w:val="18"/>
                <w:szCs w:val="18"/>
              </w:rPr>
              <w:t>1,057.51</w:t>
            </w:r>
          </w:p>
        </w:tc>
        <w:tc>
          <w:tcPr>
            <w:tcW w:w="3600" w:type="dxa"/>
            <w:shd w:val="clear" w:color="auto" w:fill="auto"/>
            <w:vAlign w:val="center"/>
          </w:tcPr>
          <w:p w14:paraId="3E0146D8">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14:paraId="3B89E534">
            <w:pPr>
              <w:jc w:val="right"/>
              <w:rPr>
                <w:rFonts w:hint="default" w:ascii="宋体" w:hAnsi="宋体"/>
                <w:color w:val="000000"/>
                <w:sz w:val="18"/>
                <w:szCs w:val="18"/>
              </w:rPr>
            </w:pPr>
            <w:r>
              <w:rPr>
                <w:rFonts w:hint="eastAsia" w:ascii="宋体" w:hAnsi="宋体"/>
                <w:color w:val="000000"/>
                <w:sz w:val="18"/>
                <w:szCs w:val="18"/>
              </w:rPr>
              <w:t>851.76</w:t>
            </w:r>
          </w:p>
        </w:tc>
      </w:tr>
      <w:tr w14:paraId="0A9A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4BDE29">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14:paraId="52080E49">
            <w:pPr>
              <w:jc w:val="right"/>
              <w:rPr>
                <w:rFonts w:hint="default" w:ascii="宋体" w:hAnsi="宋体"/>
                <w:color w:val="000000"/>
                <w:sz w:val="18"/>
                <w:szCs w:val="18"/>
              </w:rPr>
            </w:pPr>
            <w:r>
              <w:rPr>
                <w:rFonts w:hint="eastAsia" w:ascii="宋体" w:hAnsi="宋体"/>
                <w:b/>
                <w:color w:val="000000"/>
                <w:sz w:val="18"/>
                <w:szCs w:val="18"/>
              </w:rPr>
              <w:t>1,057.51</w:t>
            </w:r>
          </w:p>
        </w:tc>
        <w:tc>
          <w:tcPr>
            <w:tcW w:w="3600" w:type="dxa"/>
            <w:shd w:val="clear" w:color="auto" w:fill="auto"/>
            <w:vAlign w:val="center"/>
          </w:tcPr>
          <w:p w14:paraId="732D4DEF">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14:paraId="5DA94480">
            <w:pPr>
              <w:jc w:val="right"/>
              <w:rPr>
                <w:rFonts w:hint="default" w:ascii="宋体" w:hAnsi="宋体"/>
                <w:color w:val="000000"/>
                <w:sz w:val="18"/>
                <w:szCs w:val="18"/>
              </w:rPr>
            </w:pPr>
          </w:p>
        </w:tc>
      </w:tr>
      <w:tr w14:paraId="09E5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91FC38">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14:paraId="74E1A79E">
            <w:pPr>
              <w:jc w:val="right"/>
              <w:rPr>
                <w:rFonts w:hint="default" w:ascii="宋体" w:hAnsi="宋体"/>
                <w:color w:val="000000"/>
                <w:sz w:val="18"/>
                <w:szCs w:val="18"/>
              </w:rPr>
            </w:pPr>
            <w:r>
              <w:rPr>
                <w:rFonts w:hint="eastAsia" w:ascii="宋体" w:hAnsi="宋体"/>
                <w:color w:val="000000"/>
                <w:sz w:val="18"/>
                <w:szCs w:val="18"/>
              </w:rPr>
              <w:t>1,057.51</w:t>
            </w:r>
          </w:p>
        </w:tc>
        <w:tc>
          <w:tcPr>
            <w:tcW w:w="3600" w:type="dxa"/>
            <w:shd w:val="clear" w:color="auto" w:fill="auto"/>
            <w:vAlign w:val="center"/>
          </w:tcPr>
          <w:p w14:paraId="205E67C4">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14:paraId="6E5B0B52">
            <w:pPr>
              <w:jc w:val="right"/>
              <w:rPr>
                <w:rFonts w:hint="default" w:ascii="宋体" w:hAnsi="宋体"/>
                <w:color w:val="000000"/>
                <w:sz w:val="18"/>
                <w:szCs w:val="18"/>
              </w:rPr>
            </w:pPr>
          </w:p>
        </w:tc>
      </w:tr>
      <w:tr w14:paraId="4706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B73A9B">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14:paraId="1F7CFDED">
            <w:pPr>
              <w:jc w:val="right"/>
              <w:rPr>
                <w:rFonts w:hint="default" w:ascii="宋体" w:hAnsi="宋体"/>
                <w:color w:val="000000"/>
                <w:sz w:val="18"/>
                <w:szCs w:val="18"/>
              </w:rPr>
            </w:pPr>
          </w:p>
        </w:tc>
        <w:tc>
          <w:tcPr>
            <w:tcW w:w="3600" w:type="dxa"/>
            <w:shd w:val="clear" w:color="auto" w:fill="auto"/>
            <w:vAlign w:val="center"/>
          </w:tcPr>
          <w:p w14:paraId="1EE3C146">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14:paraId="05D7769D">
            <w:pPr>
              <w:jc w:val="right"/>
              <w:rPr>
                <w:rFonts w:hint="default" w:ascii="宋体" w:hAnsi="宋体"/>
                <w:color w:val="000000"/>
                <w:sz w:val="18"/>
                <w:szCs w:val="18"/>
              </w:rPr>
            </w:pPr>
          </w:p>
        </w:tc>
      </w:tr>
      <w:tr w14:paraId="262C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BEDC11">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14:paraId="42F4793F">
            <w:pPr>
              <w:jc w:val="right"/>
              <w:rPr>
                <w:rFonts w:hint="default" w:ascii="宋体" w:hAnsi="宋体"/>
                <w:color w:val="000000"/>
                <w:sz w:val="18"/>
                <w:szCs w:val="18"/>
              </w:rPr>
            </w:pPr>
          </w:p>
        </w:tc>
        <w:tc>
          <w:tcPr>
            <w:tcW w:w="3600" w:type="dxa"/>
            <w:shd w:val="clear" w:color="auto" w:fill="auto"/>
            <w:vAlign w:val="center"/>
          </w:tcPr>
          <w:p w14:paraId="2795D046">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14:paraId="1A186D6A">
            <w:pPr>
              <w:jc w:val="right"/>
              <w:rPr>
                <w:rFonts w:hint="default" w:ascii="宋体" w:hAnsi="宋体"/>
                <w:color w:val="000000"/>
                <w:sz w:val="18"/>
                <w:szCs w:val="18"/>
              </w:rPr>
            </w:pPr>
          </w:p>
        </w:tc>
      </w:tr>
      <w:tr w14:paraId="5518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B4D253">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14:paraId="2C029390">
            <w:pPr>
              <w:jc w:val="right"/>
              <w:rPr>
                <w:rFonts w:hint="default" w:ascii="宋体" w:hAnsi="宋体"/>
                <w:color w:val="000000"/>
                <w:sz w:val="18"/>
                <w:szCs w:val="18"/>
              </w:rPr>
            </w:pPr>
          </w:p>
        </w:tc>
        <w:tc>
          <w:tcPr>
            <w:tcW w:w="3600" w:type="dxa"/>
            <w:shd w:val="clear" w:color="auto" w:fill="auto"/>
            <w:vAlign w:val="center"/>
          </w:tcPr>
          <w:p w14:paraId="66A2F41A">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14:paraId="3A88FDB9">
            <w:pPr>
              <w:jc w:val="right"/>
              <w:rPr>
                <w:rFonts w:hint="default" w:ascii="宋体" w:hAnsi="宋体"/>
                <w:color w:val="000000"/>
                <w:sz w:val="18"/>
                <w:szCs w:val="18"/>
              </w:rPr>
            </w:pPr>
          </w:p>
        </w:tc>
      </w:tr>
      <w:tr w14:paraId="6495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39B96D">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14:paraId="789E0D16">
            <w:pPr>
              <w:jc w:val="right"/>
              <w:rPr>
                <w:rFonts w:hint="default" w:ascii="宋体" w:hAnsi="宋体"/>
                <w:color w:val="000000"/>
                <w:sz w:val="18"/>
                <w:szCs w:val="18"/>
              </w:rPr>
            </w:pPr>
          </w:p>
        </w:tc>
        <w:tc>
          <w:tcPr>
            <w:tcW w:w="3600" w:type="dxa"/>
            <w:shd w:val="clear" w:color="auto" w:fill="auto"/>
            <w:vAlign w:val="center"/>
          </w:tcPr>
          <w:p w14:paraId="6150BF90">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14:paraId="6E989BA3">
            <w:pPr>
              <w:jc w:val="right"/>
              <w:rPr>
                <w:rFonts w:hint="default" w:ascii="宋体" w:hAnsi="宋体"/>
                <w:color w:val="000000"/>
                <w:sz w:val="18"/>
                <w:szCs w:val="18"/>
              </w:rPr>
            </w:pPr>
          </w:p>
        </w:tc>
      </w:tr>
      <w:tr w14:paraId="7C21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58FAD7">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14:paraId="24C416A0">
            <w:pPr>
              <w:jc w:val="right"/>
              <w:rPr>
                <w:rFonts w:hint="default" w:ascii="宋体" w:hAnsi="宋体"/>
                <w:color w:val="000000"/>
                <w:sz w:val="18"/>
                <w:szCs w:val="18"/>
              </w:rPr>
            </w:pPr>
          </w:p>
        </w:tc>
        <w:tc>
          <w:tcPr>
            <w:tcW w:w="3600" w:type="dxa"/>
            <w:shd w:val="clear" w:color="auto" w:fill="auto"/>
            <w:vAlign w:val="center"/>
          </w:tcPr>
          <w:p w14:paraId="78A3F4B3">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14:paraId="0588E0C2">
            <w:pPr>
              <w:jc w:val="right"/>
              <w:rPr>
                <w:rFonts w:hint="default" w:ascii="宋体" w:hAnsi="宋体"/>
                <w:color w:val="000000"/>
                <w:sz w:val="18"/>
                <w:szCs w:val="18"/>
              </w:rPr>
            </w:pPr>
            <w:r>
              <w:rPr>
                <w:rFonts w:hint="eastAsia" w:ascii="宋体" w:hAnsi="宋体"/>
                <w:color w:val="000000"/>
                <w:sz w:val="18"/>
                <w:szCs w:val="18"/>
              </w:rPr>
              <w:t>119.97</w:t>
            </w:r>
          </w:p>
        </w:tc>
      </w:tr>
      <w:tr w14:paraId="3C6B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AF2AFB">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14:paraId="45A44270">
            <w:pPr>
              <w:jc w:val="right"/>
              <w:rPr>
                <w:rFonts w:hint="default" w:ascii="宋体" w:hAnsi="宋体"/>
                <w:color w:val="000000"/>
                <w:sz w:val="18"/>
                <w:szCs w:val="18"/>
              </w:rPr>
            </w:pPr>
          </w:p>
        </w:tc>
        <w:tc>
          <w:tcPr>
            <w:tcW w:w="3600" w:type="dxa"/>
            <w:shd w:val="clear" w:color="auto" w:fill="auto"/>
            <w:vAlign w:val="center"/>
          </w:tcPr>
          <w:p w14:paraId="0D0128BF">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14:paraId="79411A2D">
            <w:pPr>
              <w:jc w:val="right"/>
              <w:rPr>
                <w:rFonts w:hint="default" w:ascii="宋体" w:hAnsi="宋体"/>
                <w:color w:val="000000"/>
                <w:sz w:val="18"/>
                <w:szCs w:val="18"/>
              </w:rPr>
            </w:pPr>
          </w:p>
        </w:tc>
      </w:tr>
      <w:tr w14:paraId="40BD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11F372">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14:paraId="672C9072">
            <w:pPr>
              <w:jc w:val="right"/>
              <w:rPr>
                <w:rFonts w:hint="default" w:ascii="宋体" w:hAnsi="宋体"/>
                <w:color w:val="000000"/>
                <w:sz w:val="18"/>
                <w:szCs w:val="18"/>
              </w:rPr>
            </w:pPr>
          </w:p>
        </w:tc>
        <w:tc>
          <w:tcPr>
            <w:tcW w:w="3600" w:type="dxa"/>
            <w:shd w:val="clear" w:color="auto" w:fill="auto"/>
            <w:vAlign w:val="center"/>
          </w:tcPr>
          <w:p w14:paraId="7D83DCE7">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14:paraId="41E09B2D">
            <w:pPr>
              <w:jc w:val="right"/>
              <w:rPr>
                <w:rFonts w:hint="default" w:ascii="宋体" w:hAnsi="宋体"/>
                <w:color w:val="000000"/>
                <w:sz w:val="18"/>
                <w:szCs w:val="18"/>
              </w:rPr>
            </w:pPr>
            <w:r>
              <w:rPr>
                <w:rFonts w:hint="eastAsia" w:ascii="宋体" w:hAnsi="宋体"/>
                <w:color w:val="000000"/>
                <w:sz w:val="18"/>
                <w:szCs w:val="18"/>
              </w:rPr>
              <w:t>30.14</w:t>
            </w:r>
          </w:p>
        </w:tc>
      </w:tr>
      <w:tr w14:paraId="0817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E7CC8B">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14:paraId="62BF2D52">
            <w:pPr>
              <w:jc w:val="right"/>
              <w:rPr>
                <w:rFonts w:hint="default" w:ascii="宋体" w:hAnsi="宋体"/>
                <w:color w:val="000000"/>
                <w:sz w:val="18"/>
                <w:szCs w:val="18"/>
              </w:rPr>
            </w:pPr>
          </w:p>
        </w:tc>
        <w:tc>
          <w:tcPr>
            <w:tcW w:w="3600" w:type="dxa"/>
            <w:shd w:val="clear" w:color="auto" w:fill="auto"/>
            <w:vAlign w:val="center"/>
          </w:tcPr>
          <w:p w14:paraId="22371A27">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14:paraId="650FE96B">
            <w:pPr>
              <w:jc w:val="right"/>
              <w:rPr>
                <w:rFonts w:hint="default" w:ascii="宋体" w:hAnsi="宋体"/>
                <w:color w:val="000000"/>
                <w:sz w:val="18"/>
                <w:szCs w:val="18"/>
              </w:rPr>
            </w:pPr>
          </w:p>
        </w:tc>
      </w:tr>
      <w:tr w14:paraId="3CD9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73EED6">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14:paraId="4F8733F7">
            <w:pPr>
              <w:jc w:val="right"/>
              <w:rPr>
                <w:rFonts w:hint="default" w:ascii="宋体" w:hAnsi="宋体"/>
                <w:color w:val="000000"/>
                <w:sz w:val="18"/>
                <w:szCs w:val="18"/>
              </w:rPr>
            </w:pPr>
          </w:p>
        </w:tc>
        <w:tc>
          <w:tcPr>
            <w:tcW w:w="3600" w:type="dxa"/>
            <w:shd w:val="clear" w:color="auto" w:fill="auto"/>
            <w:vAlign w:val="center"/>
          </w:tcPr>
          <w:p w14:paraId="5E9FAA72">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14:paraId="3E6A44C6">
            <w:pPr>
              <w:jc w:val="right"/>
              <w:rPr>
                <w:rFonts w:hint="default" w:ascii="宋体" w:hAnsi="宋体"/>
                <w:color w:val="000000"/>
                <w:sz w:val="18"/>
                <w:szCs w:val="18"/>
              </w:rPr>
            </w:pPr>
          </w:p>
        </w:tc>
      </w:tr>
      <w:tr w14:paraId="360B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B71227">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14:paraId="6E4AC45C">
            <w:pPr>
              <w:jc w:val="right"/>
              <w:rPr>
                <w:rFonts w:hint="default" w:ascii="宋体" w:hAnsi="宋体"/>
                <w:color w:val="000000"/>
                <w:sz w:val="18"/>
                <w:szCs w:val="18"/>
              </w:rPr>
            </w:pPr>
          </w:p>
        </w:tc>
        <w:tc>
          <w:tcPr>
            <w:tcW w:w="3600" w:type="dxa"/>
            <w:shd w:val="clear" w:color="auto" w:fill="auto"/>
            <w:vAlign w:val="center"/>
          </w:tcPr>
          <w:p w14:paraId="66571A93">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14:paraId="3B2E00BE">
            <w:pPr>
              <w:jc w:val="right"/>
              <w:rPr>
                <w:rFonts w:hint="default" w:ascii="宋体" w:hAnsi="宋体"/>
                <w:color w:val="000000"/>
                <w:sz w:val="18"/>
                <w:szCs w:val="18"/>
              </w:rPr>
            </w:pPr>
          </w:p>
        </w:tc>
      </w:tr>
      <w:tr w14:paraId="2B56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632DDC">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14:paraId="11F7C746">
            <w:pPr>
              <w:jc w:val="right"/>
              <w:rPr>
                <w:rFonts w:hint="default" w:ascii="宋体" w:hAnsi="宋体"/>
                <w:color w:val="000000"/>
                <w:sz w:val="18"/>
                <w:szCs w:val="18"/>
              </w:rPr>
            </w:pPr>
          </w:p>
        </w:tc>
        <w:tc>
          <w:tcPr>
            <w:tcW w:w="3600" w:type="dxa"/>
            <w:shd w:val="clear" w:color="auto" w:fill="auto"/>
            <w:vAlign w:val="center"/>
          </w:tcPr>
          <w:p w14:paraId="6B6BAF78">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14:paraId="4896FFD8">
            <w:pPr>
              <w:jc w:val="right"/>
              <w:rPr>
                <w:rFonts w:hint="default" w:ascii="宋体" w:hAnsi="宋体"/>
                <w:color w:val="000000"/>
                <w:sz w:val="18"/>
                <w:szCs w:val="18"/>
              </w:rPr>
            </w:pPr>
          </w:p>
        </w:tc>
      </w:tr>
      <w:tr w14:paraId="6344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1CAA78">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14:paraId="22640889">
            <w:pPr>
              <w:jc w:val="right"/>
              <w:rPr>
                <w:rFonts w:hint="default" w:ascii="宋体" w:hAnsi="宋体"/>
                <w:color w:val="000000"/>
                <w:sz w:val="18"/>
                <w:szCs w:val="18"/>
              </w:rPr>
            </w:pPr>
          </w:p>
        </w:tc>
        <w:tc>
          <w:tcPr>
            <w:tcW w:w="3600" w:type="dxa"/>
            <w:shd w:val="clear" w:color="auto" w:fill="auto"/>
            <w:vAlign w:val="center"/>
          </w:tcPr>
          <w:p w14:paraId="54027446">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14:paraId="36FB9596">
            <w:pPr>
              <w:jc w:val="right"/>
              <w:rPr>
                <w:rFonts w:hint="default" w:ascii="宋体" w:hAnsi="宋体"/>
                <w:color w:val="000000"/>
                <w:sz w:val="18"/>
                <w:szCs w:val="18"/>
              </w:rPr>
            </w:pPr>
          </w:p>
        </w:tc>
      </w:tr>
      <w:tr w14:paraId="4D00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8A3A8">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14:paraId="255D9088">
            <w:pPr>
              <w:jc w:val="right"/>
              <w:rPr>
                <w:rFonts w:hint="default" w:ascii="宋体" w:hAnsi="宋体"/>
                <w:color w:val="000000"/>
                <w:sz w:val="18"/>
                <w:szCs w:val="18"/>
              </w:rPr>
            </w:pPr>
          </w:p>
        </w:tc>
        <w:tc>
          <w:tcPr>
            <w:tcW w:w="3600" w:type="dxa"/>
            <w:shd w:val="clear" w:color="auto" w:fill="auto"/>
            <w:vAlign w:val="center"/>
          </w:tcPr>
          <w:p w14:paraId="1B05E209">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14:paraId="6C4415E6">
            <w:pPr>
              <w:jc w:val="right"/>
              <w:rPr>
                <w:rFonts w:hint="default" w:ascii="宋体" w:hAnsi="宋体"/>
                <w:color w:val="000000"/>
                <w:sz w:val="18"/>
                <w:szCs w:val="18"/>
              </w:rPr>
            </w:pPr>
          </w:p>
        </w:tc>
      </w:tr>
      <w:tr w14:paraId="2CC2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004EEC">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14:paraId="2510B585">
            <w:pPr>
              <w:jc w:val="right"/>
              <w:rPr>
                <w:rFonts w:hint="default" w:ascii="宋体" w:hAnsi="宋体"/>
                <w:color w:val="000000"/>
                <w:sz w:val="18"/>
                <w:szCs w:val="18"/>
              </w:rPr>
            </w:pPr>
          </w:p>
        </w:tc>
        <w:tc>
          <w:tcPr>
            <w:tcW w:w="3600" w:type="dxa"/>
            <w:shd w:val="clear" w:color="auto" w:fill="auto"/>
            <w:vAlign w:val="center"/>
          </w:tcPr>
          <w:p w14:paraId="281E5B88">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14:paraId="097C3A22">
            <w:pPr>
              <w:jc w:val="right"/>
              <w:rPr>
                <w:rFonts w:hint="default" w:ascii="宋体" w:hAnsi="宋体"/>
                <w:color w:val="000000"/>
                <w:sz w:val="18"/>
                <w:szCs w:val="18"/>
              </w:rPr>
            </w:pPr>
          </w:p>
        </w:tc>
      </w:tr>
      <w:tr w14:paraId="3A8D7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D37291">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14:paraId="1E777DD1">
            <w:pPr>
              <w:jc w:val="right"/>
              <w:rPr>
                <w:rFonts w:hint="default" w:ascii="宋体" w:hAnsi="宋体"/>
                <w:color w:val="000000"/>
                <w:sz w:val="18"/>
                <w:szCs w:val="18"/>
              </w:rPr>
            </w:pPr>
          </w:p>
        </w:tc>
        <w:tc>
          <w:tcPr>
            <w:tcW w:w="3600" w:type="dxa"/>
            <w:shd w:val="clear" w:color="auto" w:fill="auto"/>
            <w:vAlign w:val="center"/>
          </w:tcPr>
          <w:p w14:paraId="4D92C702">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14:paraId="0A5E081A">
            <w:pPr>
              <w:jc w:val="right"/>
              <w:rPr>
                <w:rFonts w:hint="default" w:ascii="宋体" w:hAnsi="宋体"/>
                <w:color w:val="000000"/>
                <w:sz w:val="18"/>
                <w:szCs w:val="18"/>
              </w:rPr>
            </w:pPr>
          </w:p>
        </w:tc>
      </w:tr>
      <w:tr w14:paraId="1F94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81AAE9">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14:paraId="4F3EAB03">
            <w:pPr>
              <w:jc w:val="right"/>
              <w:rPr>
                <w:rFonts w:hint="default" w:ascii="宋体" w:hAnsi="宋体"/>
                <w:color w:val="000000"/>
                <w:sz w:val="18"/>
                <w:szCs w:val="18"/>
              </w:rPr>
            </w:pPr>
          </w:p>
        </w:tc>
        <w:tc>
          <w:tcPr>
            <w:tcW w:w="3600" w:type="dxa"/>
            <w:shd w:val="clear" w:color="auto" w:fill="auto"/>
            <w:vAlign w:val="center"/>
          </w:tcPr>
          <w:p w14:paraId="091A81EC">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14:paraId="625B8B31">
            <w:pPr>
              <w:jc w:val="right"/>
              <w:rPr>
                <w:rFonts w:hint="default" w:ascii="宋体" w:hAnsi="宋体"/>
                <w:color w:val="000000"/>
                <w:sz w:val="18"/>
                <w:szCs w:val="18"/>
              </w:rPr>
            </w:pPr>
          </w:p>
        </w:tc>
      </w:tr>
      <w:tr w14:paraId="3313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9F3461">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14:paraId="536A66FB">
            <w:pPr>
              <w:jc w:val="right"/>
              <w:rPr>
                <w:rFonts w:hint="default" w:ascii="宋体" w:hAnsi="宋体"/>
                <w:color w:val="000000"/>
                <w:sz w:val="18"/>
                <w:szCs w:val="18"/>
              </w:rPr>
            </w:pPr>
          </w:p>
        </w:tc>
        <w:tc>
          <w:tcPr>
            <w:tcW w:w="3600" w:type="dxa"/>
            <w:shd w:val="clear" w:color="auto" w:fill="auto"/>
            <w:vAlign w:val="center"/>
          </w:tcPr>
          <w:p w14:paraId="700592DA">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14:paraId="529D80F9">
            <w:pPr>
              <w:jc w:val="right"/>
              <w:rPr>
                <w:rFonts w:hint="default" w:ascii="宋体" w:hAnsi="宋体"/>
                <w:color w:val="000000"/>
                <w:sz w:val="18"/>
                <w:szCs w:val="18"/>
              </w:rPr>
            </w:pPr>
            <w:r>
              <w:rPr>
                <w:rFonts w:hint="eastAsia" w:ascii="宋体" w:hAnsi="宋体"/>
                <w:color w:val="000000"/>
                <w:sz w:val="18"/>
                <w:szCs w:val="18"/>
              </w:rPr>
              <w:t>55.64</w:t>
            </w:r>
          </w:p>
        </w:tc>
      </w:tr>
      <w:tr w14:paraId="10EE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08E126">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14:paraId="463FD4B6">
            <w:pPr>
              <w:jc w:val="right"/>
              <w:rPr>
                <w:rFonts w:hint="default" w:ascii="宋体" w:hAnsi="宋体"/>
                <w:color w:val="000000"/>
                <w:sz w:val="18"/>
                <w:szCs w:val="18"/>
              </w:rPr>
            </w:pPr>
          </w:p>
        </w:tc>
        <w:tc>
          <w:tcPr>
            <w:tcW w:w="3600" w:type="dxa"/>
            <w:shd w:val="clear" w:color="auto" w:fill="auto"/>
            <w:vAlign w:val="center"/>
          </w:tcPr>
          <w:p w14:paraId="52A698EF">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14:paraId="2AFBCD8F">
            <w:pPr>
              <w:jc w:val="right"/>
              <w:rPr>
                <w:rFonts w:hint="default" w:ascii="宋体" w:hAnsi="宋体"/>
                <w:color w:val="000000"/>
                <w:sz w:val="18"/>
                <w:szCs w:val="18"/>
              </w:rPr>
            </w:pPr>
          </w:p>
        </w:tc>
      </w:tr>
      <w:tr w14:paraId="0762A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31E098">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14:paraId="557B2FF0">
            <w:pPr>
              <w:jc w:val="right"/>
              <w:rPr>
                <w:rFonts w:hint="default" w:ascii="宋体" w:hAnsi="宋体"/>
                <w:color w:val="000000"/>
                <w:sz w:val="18"/>
                <w:szCs w:val="18"/>
              </w:rPr>
            </w:pPr>
          </w:p>
        </w:tc>
        <w:tc>
          <w:tcPr>
            <w:tcW w:w="3600" w:type="dxa"/>
            <w:shd w:val="clear" w:color="auto" w:fill="auto"/>
            <w:vAlign w:val="center"/>
          </w:tcPr>
          <w:p w14:paraId="765CC886">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14:paraId="59564F6A">
            <w:pPr>
              <w:jc w:val="right"/>
              <w:rPr>
                <w:rFonts w:hint="default" w:ascii="宋体" w:hAnsi="宋体"/>
                <w:color w:val="000000"/>
                <w:sz w:val="18"/>
                <w:szCs w:val="18"/>
              </w:rPr>
            </w:pPr>
          </w:p>
        </w:tc>
      </w:tr>
      <w:tr w14:paraId="4F0B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D81E6F">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14:paraId="6E58BA93">
            <w:pPr>
              <w:jc w:val="right"/>
              <w:rPr>
                <w:rFonts w:hint="default" w:ascii="宋体" w:hAnsi="宋体"/>
                <w:color w:val="000000"/>
                <w:sz w:val="18"/>
                <w:szCs w:val="18"/>
              </w:rPr>
            </w:pPr>
          </w:p>
        </w:tc>
        <w:tc>
          <w:tcPr>
            <w:tcW w:w="3600" w:type="dxa"/>
            <w:shd w:val="clear" w:color="auto" w:fill="auto"/>
            <w:vAlign w:val="center"/>
          </w:tcPr>
          <w:p w14:paraId="260E56A3">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14:paraId="547C1F89">
            <w:pPr>
              <w:jc w:val="right"/>
              <w:rPr>
                <w:rFonts w:hint="default" w:ascii="宋体" w:hAnsi="宋体"/>
                <w:color w:val="000000"/>
                <w:sz w:val="18"/>
                <w:szCs w:val="18"/>
              </w:rPr>
            </w:pPr>
          </w:p>
        </w:tc>
      </w:tr>
      <w:tr w14:paraId="5BF8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CA589B">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14:paraId="36645E68">
            <w:pPr>
              <w:jc w:val="right"/>
              <w:rPr>
                <w:rFonts w:hint="default" w:ascii="宋体" w:hAnsi="宋体"/>
                <w:color w:val="000000"/>
                <w:sz w:val="18"/>
                <w:szCs w:val="18"/>
              </w:rPr>
            </w:pPr>
          </w:p>
        </w:tc>
        <w:tc>
          <w:tcPr>
            <w:tcW w:w="3600" w:type="dxa"/>
            <w:shd w:val="clear" w:color="auto" w:fill="auto"/>
            <w:vAlign w:val="center"/>
          </w:tcPr>
          <w:p w14:paraId="2C3FCF17">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14:paraId="1576C881">
            <w:pPr>
              <w:jc w:val="right"/>
              <w:rPr>
                <w:rFonts w:hint="default" w:ascii="宋体" w:hAnsi="宋体"/>
                <w:color w:val="000000"/>
                <w:sz w:val="18"/>
                <w:szCs w:val="18"/>
              </w:rPr>
            </w:pPr>
          </w:p>
        </w:tc>
      </w:tr>
      <w:tr w14:paraId="4A71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77F52B">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14:paraId="41F8DFC4">
            <w:pPr>
              <w:jc w:val="right"/>
              <w:rPr>
                <w:rFonts w:hint="default" w:ascii="宋体" w:hAnsi="宋体"/>
                <w:color w:val="000000"/>
                <w:sz w:val="18"/>
                <w:szCs w:val="18"/>
              </w:rPr>
            </w:pPr>
          </w:p>
        </w:tc>
        <w:tc>
          <w:tcPr>
            <w:tcW w:w="3600" w:type="dxa"/>
            <w:shd w:val="clear" w:color="auto" w:fill="auto"/>
            <w:vAlign w:val="center"/>
          </w:tcPr>
          <w:p w14:paraId="33D89F21">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14:paraId="5F792900">
            <w:pPr>
              <w:jc w:val="right"/>
              <w:rPr>
                <w:rFonts w:hint="default" w:ascii="宋体" w:hAnsi="宋体"/>
                <w:color w:val="000000"/>
                <w:sz w:val="18"/>
                <w:szCs w:val="18"/>
              </w:rPr>
            </w:pPr>
          </w:p>
        </w:tc>
      </w:tr>
      <w:tr w14:paraId="49DE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3EEDC3">
            <w:pPr>
              <w:rPr>
                <w:rFonts w:hint="default" w:ascii="宋体" w:hAnsi="宋体"/>
                <w:color w:val="000000"/>
                <w:sz w:val="18"/>
                <w:szCs w:val="18"/>
              </w:rPr>
            </w:pPr>
          </w:p>
        </w:tc>
        <w:tc>
          <w:tcPr>
            <w:tcW w:w="1150" w:type="dxa"/>
            <w:shd w:val="clear" w:color="auto" w:fill="auto"/>
          </w:tcPr>
          <w:p w14:paraId="516E4B80">
            <w:pPr>
              <w:jc w:val="right"/>
              <w:rPr>
                <w:rFonts w:hint="default" w:ascii="宋体" w:hAnsi="宋体"/>
                <w:color w:val="000000"/>
                <w:sz w:val="18"/>
                <w:szCs w:val="18"/>
              </w:rPr>
            </w:pPr>
          </w:p>
        </w:tc>
        <w:tc>
          <w:tcPr>
            <w:tcW w:w="3600" w:type="dxa"/>
            <w:shd w:val="clear" w:color="auto" w:fill="auto"/>
            <w:vAlign w:val="center"/>
          </w:tcPr>
          <w:p w14:paraId="0673011A">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14:paraId="7CB52D26">
            <w:pPr>
              <w:jc w:val="right"/>
              <w:rPr>
                <w:rFonts w:hint="default" w:ascii="宋体" w:hAnsi="宋体"/>
                <w:color w:val="000000"/>
                <w:sz w:val="18"/>
                <w:szCs w:val="18"/>
              </w:rPr>
            </w:pPr>
          </w:p>
        </w:tc>
      </w:tr>
      <w:tr w14:paraId="691F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4E3082">
            <w:pPr>
              <w:rPr>
                <w:rFonts w:hint="default" w:ascii="宋体" w:hAnsi="宋体"/>
                <w:color w:val="000000"/>
                <w:sz w:val="18"/>
                <w:szCs w:val="18"/>
              </w:rPr>
            </w:pPr>
          </w:p>
        </w:tc>
        <w:tc>
          <w:tcPr>
            <w:tcW w:w="1150" w:type="dxa"/>
            <w:shd w:val="clear" w:color="auto" w:fill="auto"/>
          </w:tcPr>
          <w:p w14:paraId="344E0BEE">
            <w:pPr>
              <w:jc w:val="right"/>
              <w:rPr>
                <w:rFonts w:hint="default" w:ascii="宋体" w:hAnsi="宋体"/>
                <w:color w:val="000000"/>
                <w:sz w:val="18"/>
                <w:szCs w:val="18"/>
              </w:rPr>
            </w:pPr>
          </w:p>
        </w:tc>
        <w:tc>
          <w:tcPr>
            <w:tcW w:w="3600" w:type="dxa"/>
            <w:shd w:val="clear" w:color="auto" w:fill="auto"/>
            <w:vAlign w:val="center"/>
          </w:tcPr>
          <w:p w14:paraId="518EC3E1">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14:paraId="4A5719B3">
            <w:pPr>
              <w:jc w:val="right"/>
              <w:rPr>
                <w:rFonts w:hint="default" w:ascii="宋体" w:hAnsi="宋体"/>
                <w:color w:val="000000"/>
                <w:sz w:val="18"/>
                <w:szCs w:val="18"/>
              </w:rPr>
            </w:pPr>
          </w:p>
        </w:tc>
      </w:tr>
      <w:tr w14:paraId="326E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DED2BA">
            <w:pPr>
              <w:rPr>
                <w:rFonts w:hint="default" w:ascii="宋体" w:hAnsi="宋体"/>
                <w:color w:val="000000"/>
                <w:sz w:val="18"/>
                <w:szCs w:val="18"/>
              </w:rPr>
            </w:pPr>
          </w:p>
        </w:tc>
        <w:tc>
          <w:tcPr>
            <w:tcW w:w="1150" w:type="dxa"/>
            <w:shd w:val="clear" w:color="auto" w:fill="auto"/>
          </w:tcPr>
          <w:p w14:paraId="0BD2B950">
            <w:pPr>
              <w:jc w:val="right"/>
              <w:rPr>
                <w:rFonts w:hint="default" w:ascii="宋体" w:hAnsi="宋体"/>
                <w:color w:val="000000"/>
                <w:sz w:val="18"/>
                <w:szCs w:val="18"/>
              </w:rPr>
            </w:pPr>
          </w:p>
        </w:tc>
        <w:tc>
          <w:tcPr>
            <w:tcW w:w="3600" w:type="dxa"/>
            <w:shd w:val="clear" w:color="auto" w:fill="auto"/>
            <w:vAlign w:val="center"/>
          </w:tcPr>
          <w:p w14:paraId="558362C1">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14:paraId="7C176CD3">
            <w:pPr>
              <w:jc w:val="right"/>
              <w:rPr>
                <w:rFonts w:hint="default" w:ascii="宋体" w:hAnsi="宋体"/>
                <w:color w:val="000000"/>
                <w:sz w:val="18"/>
                <w:szCs w:val="18"/>
              </w:rPr>
            </w:pPr>
          </w:p>
        </w:tc>
      </w:tr>
      <w:tr w14:paraId="12F7A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EAE28F">
            <w:pPr>
              <w:rPr>
                <w:rFonts w:hint="default" w:ascii="宋体" w:hAnsi="宋体"/>
                <w:color w:val="000000"/>
                <w:sz w:val="18"/>
                <w:szCs w:val="18"/>
              </w:rPr>
            </w:pPr>
          </w:p>
        </w:tc>
        <w:tc>
          <w:tcPr>
            <w:tcW w:w="1150" w:type="dxa"/>
            <w:shd w:val="clear" w:color="auto" w:fill="auto"/>
          </w:tcPr>
          <w:p w14:paraId="60E0A622">
            <w:pPr>
              <w:jc w:val="right"/>
              <w:rPr>
                <w:rFonts w:hint="default" w:ascii="宋体" w:hAnsi="宋体"/>
                <w:color w:val="000000"/>
                <w:sz w:val="18"/>
                <w:szCs w:val="18"/>
              </w:rPr>
            </w:pPr>
          </w:p>
        </w:tc>
        <w:tc>
          <w:tcPr>
            <w:tcW w:w="3600" w:type="dxa"/>
            <w:shd w:val="clear" w:color="auto" w:fill="auto"/>
            <w:vAlign w:val="center"/>
          </w:tcPr>
          <w:p w14:paraId="0D5924E2">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14:paraId="24E25317">
            <w:pPr>
              <w:jc w:val="right"/>
              <w:rPr>
                <w:rFonts w:hint="default" w:ascii="宋体" w:hAnsi="宋体"/>
                <w:color w:val="000000"/>
                <w:sz w:val="18"/>
                <w:szCs w:val="18"/>
              </w:rPr>
            </w:pPr>
          </w:p>
        </w:tc>
      </w:tr>
      <w:tr w14:paraId="4B1B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14:paraId="159F8489">
            <w:pPr>
              <w:rPr>
                <w:rFonts w:hint="default" w:ascii="宋体" w:hAnsi="宋体"/>
                <w:color w:val="000000"/>
                <w:sz w:val="18"/>
                <w:szCs w:val="18"/>
              </w:rPr>
            </w:pPr>
          </w:p>
        </w:tc>
        <w:tc>
          <w:tcPr>
            <w:tcW w:w="1150" w:type="dxa"/>
            <w:shd w:val="clear" w:color="auto" w:fill="auto"/>
          </w:tcPr>
          <w:p w14:paraId="772121BF">
            <w:pPr>
              <w:jc w:val="right"/>
              <w:rPr>
                <w:rFonts w:hint="default" w:ascii="宋体" w:hAnsi="宋体"/>
                <w:color w:val="000000"/>
                <w:sz w:val="18"/>
                <w:szCs w:val="18"/>
              </w:rPr>
            </w:pPr>
          </w:p>
        </w:tc>
        <w:tc>
          <w:tcPr>
            <w:tcW w:w="3600" w:type="dxa"/>
            <w:shd w:val="clear" w:color="auto" w:fill="auto"/>
          </w:tcPr>
          <w:p w14:paraId="3A1EF8DD">
            <w:pPr>
              <w:rPr>
                <w:rFonts w:hint="default" w:ascii="宋体" w:hAnsi="宋体" w:cs="宋体"/>
                <w:color w:val="000000"/>
                <w:sz w:val="18"/>
                <w:szCs w:val="18"/>
              </w:rPr>
            </w:pPr>
          </w:p>
        </w:tc>
        <w:tc>
          <w:tcPr>
            <w:tcW w:w="1150" w:type="dxa"/>
            <w:shd w:val="clear" w:color="auto" w:fill="auto"/>
          </w:tcPr>
          <w:p w14:paraId="542C06C2">
            <w:pPr>
              <w:jc w:val="right"/>
              <w:rPr>
                <w:rFonts w:hint="default" w:ascii="宋体" w:hAnsi="宋体"/>
                <w:color w:val="000000"/>
                <w:sz w:val="18"/>
                <w:szCs w:val="18"/>
              </w:rPr>
            </w:pPr>
          </w:p>
        </w:tc>
      </w:tr>
      <w:tr w14:paraId="4E31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F75F86">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14:paraId="34945BDE">
            <w:pPr>
              <w:jc w:val="right"/>
              <w:rPr>
                <w:rFonts w:hint="default" w:ascii="宋体" w:hAnsi="宋体"/>
                <w:color w:val="000000"/>
                <w:sz w:val="18"/>
                <w:szCs w:val="18"/>
              </w:rPr>
            </w:pPr>
            <w:r>
              <w:rPr>
                <w:rFonts w:hint="eastAsia" w:ascii="宋体" w:hAnsi="宋体"/>
                <w:b/>
                <w:color w:val="000000"/>
                <w:sz w:val="18"/>
                <w:szCs w:val="18"/>
              </w:rPr>
              <w:t>1,057.51</w:t>
            </w:r>
          </w:p>
        </w:tc>
        <w:tc>
          <w:tcPr>
            <w:tcW w:w="3600" w:type="dxa"/>
            <w:shd w:val="clear" w:color="auto" w:fill="auto"/>
          </w:tcPr>
          <w:p w14:paraId="7E09F9CE">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14:paraId="0C505A02">
            <w:pPr>
              <w:jc w:val="right"/>
              <w:rPr>
                <w:rFonts w:hint="default" w:ascii="宋体" w:hAnsi="宋体"/>
                <w:color w:val="000000"/>
                <w:sz w:val="18"/>
                <w:szCs w:val="18"/>
              </w:rPr>
            </w:pPr>
            <w:r>
              <w:rPr>
                <w:rFonts w:hint="eastAsia" w:ascii="宋体" w:hAnsi="宋体"/>
                <w:b/>
                <w:color w:val="000000"/>
                <w:sz w:val="18"/>
                <w:szCs w:val="18"/>
              </w:rPr>
              <w:t>1,057.51</w:t>
            </w:r>
          </w:p>
        </w:tc>
      </w:tr>
    </w:tbl>
    <w:p w14:paraId="31E70598">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65B9A493">
      <w:pPr>
        <w:jc w:val="left"/>
        <w:rPr>
          <w:rFonts w:hint="default" w:ascii="宋体" w:hAnsi="宋体"/>
          <w:color w:val="000000"/>
          <w:sz w:val="18"/>
          <w:szCs w:val="18"/>
        </w:rPr>
      </w:pPr>
      <w:r>
        <w:rPr>
          <w:rFonts w:hint="eastAsia" w:ascii="宋体" w:hAnsi="宋体"/>
          <w:color w:val="000000"/>
          <w:sz w:val="18"/>
          <w:szCs w:val="18"/>
        </w:rPr>
        <w:t>表2</w:t>
      </w:r>
    </w:p>
    <w:p w14:paraId="6DCAA1C3">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75DC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14:paraId="5C250958">
            <w:pPr>
              <w:jc w:val="left"/>
              <w:rPr>
                <w:rFonts w:hint="default" w:ascii="宋体" w:hAnsi="宋体"/>
                <w:sz w:val="18"/>
                <w:szCs w:val="18"/>
              </w:rPr>
            </w:pPr>
            <w:r>
              <w:rPr>
                <w:rFonts w:hint="eastAsia"/>
                <w:color w:val="000000"/>
                <w:sz w:val="18"/>
                <w:szCs w:val="18"/>
              </w:rPr>
              <w:t>编制部门：皮山县机关事务服务中心</w:t>
            </w:r>
          </w:p>
        </w:tc>
        <w:tc>
          <w:tcPr>
            <w:tcW w:w="6420" w:type="dxa"/>
            <w:gridSpan w:val="7"/>
            <w:tcBorders>
              <w:top w:val="nil"/>
              <w:left w:val="nil"/>
              <w:bottom w:val="single" w:color="auto" w:sz="4" w:space="0"/>
              <w:right w:val="nil"/>
            </w:tcBorders>
            <w:shd w:val="clear" w:color="auto" w:fill="auto"/>
            <w:vAlign w:val="center"/>
          </w:tcPr>
          <w:p w14:paraId="08AE69D4">
            <w:pPr>
              <w:jc w:val="right"/>
              <w:rPr>
                <w:rFonts w:hint="eastAsia"/>
                <w:color w:val="000000"/>
                <w:sz w:val="18"/>
                <w:szCs w:val="18"/>
              </w:rPr>
            </w:pPr>
            <w:r>
              <w:rPr>
                <w:rFonts w:hint="eastAsia"/>
                <w:color w:val="000000"/>
                <w:sz w:val="18"/>
                <w:szCs w:val="18"/>
              </w:rPr>
              <w:t>单位：万元</w:t>
            </w:r>
          </w:p>
        </w:tc>
      </w:tr>
      <w:tr w14:paraId="5FFF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79FFB347">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1FCF7EAB">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565F060F">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47BD9280">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14:paraId="19D1D34D">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14:paraId="33338F32">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14:paraId="41566001">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14:paraId="30AF6AEB">
            <w:pPr>
              <w:jc w:val="center"/>
              <w:rPr>
                <w:rFonts w:hint="eastAsia" w:ascii="宋体" w:hAnsi="宋体"/>
                <w:sz w:val="18"/>
                <w:szCs w:val="18"/>
              </w:rPr>
            </w:pPr>
            <w:r>
              <w:rPr>
                <w:rFonts w:hint="eastAsia" w:ascii="宋体" w:hAnsi="宋体"/>
                <w:sz w:val="18"/>
                <w:szCs w:val="18"/>
              </w:rPr>
              <w:t>非财政拨款结转结余</w:t>
            </w:r>
          </w:p>
        </w:tc>
      </w:tr>
      <w:tr w14:paraId="01C9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238CC492">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14:paraId="1F658367">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14:paraId="0FDB3AE2">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237CF41D">
            <w:pPr>
              <w:jc w:val="center"/>
              <w:rPr>
                <w:rFonts w:hint="default" w:ascii="宋体" w:hAnsi="宋体"/>
                <w:sz w:val="18"/>
                <w:szCs w:val="18"/>
              </w:rPr>
            </w:pPr>
          </w:p>
        </w:tc>
        <w:tc>
          <w:tcPr>
            <w:tcW w:w="1070" w:type="dxa"/>
            <w:vMerge w:val="continue"/>
            <w:shd w:val="clear" w:color="auto" w:fill="auto"/>
            <w:vAlign w:val="center"/>
          </w:tcPr>
          <w:p w14:paraId="42B8F157">
            <w:pPr>
              <w:jc w:val="center"/>
              <w:rPr>
                <w:rFonts w:hint="default" w:ascii="宋体" w:hAnsi="宋体"/>
                <w:sz w:val="18"/>
                <w:szCs w:val="18"/>
              </w:rPr>
            </w:pPr>
          </w:p>
        </w:tc>
        <w:tc>
          <w:tcPr>
            <w:tcW w:w="1128" w:type="dxa"/>
            <w:shd w:val="clear" w:color="auto" w:fill="auto"/>
            <w:vAlign w:val="center"/>
          </w:tcPr>
          <w:p w14:paraId="5F6D2D03">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3096AE9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FB5F5D4">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14:paraId="544A78EA">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01C14D20">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67ED9C6C">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14:paraId="02A07097">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14:paraId="68F1A014">
            <w:pPr>
              <w:jc w:val="center"/>
              <w:rPr>
                <w:rFonts w:hint="default" w:ascii="宋体" w:hAnsi="宋体"/>
                <w:sz w:val="18"/>
                <w:szCs w:val="18"/>
              </w:rPr>
            </w:pPr>
          </w:p>
        </w:tc>
        <w:tc>
          <w:tcPr>
            <w:tcW w:w="876" w:type="dxa"/>
            <w:vMerge w:val="continue"/>
            <w:shd w:val="clear" w:color="auto" w:fill="auto"/>
          </w:tcPr>
          <w:p w14:paraId="1008388E">
            <w:pPr>
              <w:jc w:val="center"/>
              <w:rPr>
                <w:rFonts w:hint="default" w:ascii="宋体" w:hAnsi="宋体"/>
                <w:sz w:val="18"/>
                <w:szCs w:val="18"/>
              </w:rPr>
            </w:pPr>
          </w:p>
        </w:tc>
        <w:tc>
          <w:tcPr>
            <w:tcW w:w="876" w:type="dxa"/>
            <w:vMerge w:val="continue"/>
            <w:shd w:val="clear" w:color="auto" w:fill="auto"/>
          </w:tcPr>
          <w:p w14:paraId="016E6045">
            <w:pPr>
              <w:jc w:val="center"/>
              <w:rPr>
                <w:rFonts w:hint="default" w:ascii="宋体" w:hAnsi="宋体"/>
                <w:sz w:val="18"/>
                <w:szCs w:val="18"/>
              </w:rPr>
            </w:pPr>
          </w:p>
        </w:tc>
        <w:tc>
          <w:tcPr>
            <w:tcW w:w="876" w:type="dxa"/>
            <w:vMerge w:val="continue"/>
            <w:shd w:val="clear" w:color="auto" w:fill="auto"/>
          </w:tcPr>
          <w:p w14:paraId="1526FA19">
            <w:pPr>
              <w:jc w:val="center"/>
              <w:rPr>
                <w:rFonts w:hint="default" w:ascii="宋体" w:hAnsi="宋体"/>
                <w:sz w:val="18"/>
                <w:szCs w:val="18"/>
              </w:rPr>
            </w:pPr>
          </w:p>
        </w:tc>
      </w:tr>
      <w:tr w14:paraId="6EBC1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6FC77BCF">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4162C43">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03347DA2">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4B6DF2A9">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18EC6044">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14:paraId="7713CD54">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14:paraId="64676B14">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14:paraId="05E616ED">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14:paraId="23F22FA4">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58A92227">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14:paraId="6B94BA0D">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14:paraId="16D81A7D">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14:paraId="483C6E43">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14:paraId="77C96142">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14:paraId="06D63D5F">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14:paraId="1FFF8EF5">
            <w:pPr>
              <w:jc w:val="center"/>
              <w:rPr>
                <w:rFonts w:hint="eastAsia" w:ascii="宋体" w:hAnsi="宋体"/>
                <w:sz w:val="18"/>
                <w:szCs w:val="18"/>
              </w:rPr>
            </w:pPr>
            <w:r>
              <w:rPr>
                <w:rFonts w:hint="eastAsia" w:ascii="宋体" w:hAnsi="宋体"/>
                <w:sz w:val="18"/>
                <w:szCs w:val="18"/>
              </w:rPr>
              <w:t>12</w:t>
            </w:r>
          </w:p>
        </w:tc>
      </w:tr>
      <w:tr w14:paraId="0B27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BBC5A8">
            <w:pPr>
              <w:jc w:val="center"/>
              <w:rPr>
                <w:rFonts w:hint="default" w:ascii="宋体" w:hAnsi="宋体"/>
                <w:b/>
                <w:sz w:val="18"/>
                <w:szCs w:val="18"/>
              </w:rPr>
            </w:pPr>
          </w:p>
        </w:tc>
        <w:tc>
          <w:tcPr>
            <w:tcW w:w="256" w:type="dxa"/>
            <w:shd w:val="clear" w:color="auto" w:fill="auto"/>
            <w:vAlign w:val="center"/>
          </w:tcPr>
          <w:p w14:paraId="1CDA8CCB">
            <w:pPr>
              <w:jc w:val="center"/>
              <w:rPr>
                <w:rFonts w:hint="default" w:ascii="宋体" w:hAnsi="宋体"/>
                <w:b/>
                <w:sz w:val="18"/>
                <w:szCs w:val="18"/>
              </w:rPr>
            </w:pPr>
          </w:p>
        </w:tc>
        <w:tc>
          <w:tcPr>
            <w:tcW w:w="247" w:type="dxa"/>
            <w:shd w:val="clear" w:color="auto" w:fill="auto"/>
            <w:vAlign w:val="center"/>
          </w:tcPr>
          <w:p w14:paraId="32E9B61F">
            <w:pPr>
              <w:jc w:val="center"/>
              <w:rPr>
                <w:rFonts w:hint="default" w:ascii="宋体" w:hAnsi="宋体"/>
                <w:b/>
                <w:sz w:val="18"/>
                <w:szCs w:val="18"/>
              </w:rPr>
            </w:pPr>
          </w:p>
        </w:tc>
        <w:tc>
          <w:tcPr>
            <w:tcW w:w="2433" w:type="dxa"/>
            <w:shd w:val="clear" w:color="auto" w:fill="auto"/>
            <w:vAlign w:val="center"/>
          </w:tcPr>
          <w:p w14:paraId="5C82A1D8">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14:paraId="284C59E2">
            <w:pPr>
              <w:jc w:val="right"/>
              <w:rPr>
                <w:rFonts w:hint="default" w:ascii="宋体" w:hAnsi="宋体"/>
                <w:b/>
                <w:sz w:val="18"/>
                <w:szCs w:val="18"/>
              </w:rPr>
            </w:pPr>
            <w:r>
              <w:rPr>
                <w:rFonts w:hint="eastAsia" w:ascii="宋体" w:hAnsi="宋体"/>
                <w:b/>
                <w:color w:val="000000"/>
                <w:sz w:val="15"/>
                <w:szCs w:val="15"/>
              </w:rPr>
              <w:t>1,057.51</w:t>
            </w:r>
          </w:p>
        </w:tc>
        <w:tc>
          <w:tcPr>
            <w:tcW w:w="1128" w:type="dxa"/>
            <w:shd w:val="clear" w:color="auto" w:fill="auto"/>
            <w:vAlign w:val="center"/>
          </w:tcPr>
          <w:p w14:paraId="0F395A29">
            <w:pPr>
              <w:jc w:val="right"/>
              <w:rPr>
                <w:rFonts w:hint="default" w:ascii="宋体" w:hAnsi="宋体"/>
                <w:b/>
                <w:sz w:val="18"/>
                <w:szCs w:val="18"/>
              </w:rPr>
            </w:pPr>
            <w:r>
              <w:rPr>
                <w:rFonts w:hint="eastAsia" w:ascii="宋体" w:hAnsi="宋体"/>
                <w:b/>
                <w:color w:val="000000"/>
                <w:sz w:val="15"/>
                <w:szCs w:val="15"/>
              </w:rPr>
              <w:t>1,057.51</w:t>
            </w:r>
          </w:p>
        </w:tc>
        <w:tc>
          <w:tcPr>
            <w:tcW w:w="1082" w:type="dxa"/>
            <w:shd w:val="clear" w:color="auto" w:fill="auto"/>
            <w:vAlign w:val="center"/>
          </w:tcPr>
          <w:p w14:paraId="371A99DB">
            <w:pPr>
              <w:jc w:val="right"/>
              <w:rPr>
                <w:rFonts w:hint="default" w:ascii="宋体" w:hAnsi="宋体"/>
                <w:b/>
                <w:sz w:val="18"/>
                <w:szCs w:val="18"/>
              </w:rPr>
            </w:pPr>
            <w:r>
              <w:rPr>
                <w:rFonts w:hint="eastAsia" w:ascii="宋体" w:hAnsi="宋体"/>
                <w:b/>
                <w:color w:val="000000"/>
                <w:sz w:val="15"/>
                <w:szCs w:val="15"/>
              </w:rPr>
              <w:t>1,057.51</w:t>
            </w:r>
          </w:p>
        </w:tc>
        <w:tc>
          <w:tcPr>
            <w:tcW w:w="1082" w:type="dxa"/>
            <w:shd w:val="clear" w:color="auto" w:fill="auto"/>
            <w:vAlign w:val="center"/>
          </w:tcPr>
          <w:p w14:paraId="5CC25B43">
            <w:pPr>
              <w:jc w:val="right"/>
              <w:rPr>
                <w:rFonts w:hint="default" w:ascii="宋体" w:hAnsi="宋体"/>
                <w:b/>
                <w:sz w:val="15"/>
                <w:szCs w:val="15"/>
              </w:rPr>
            </w:pPr>
          </w:p>
        </w:tc>
        <w:tc>
          <w:tcPr>
            <w:tcW w:w="328" w:type="dxa"/>
            <w:shd w:val="clear" w:color="auto" w:fill="auto"/>
            <w:vAlign w:val="center"/>
          </w:tcPr>
          <w:p w14:paraId="04D80531">
            <w:pPr>
              <w:jc w:val="right"/>
              <w:rPr>
                <w:rFonts w:hint="default" w:ascii="宋体" w:hAnsi="宋体"/>
                <w:b/>
                <w:sz w:val="18"/>
                <w:szCs w:val="18"/>
              </w:rPr>
            </w:pPr>
          </w:p>
        </w:tc>
        <w:tc>
          <w:tcPr>
            <w:tcW w:w="1442" w:type="dxa"/>
            <w:gridSpan w:val="2"/>
            <w:shd w:val="clear" w:color="auto" w:fill="auto"/>
            <w:vAlign w:val="center"/>
          </w:tcPr>
          <w:p w14:paraId="08E9A404">
            <w:pPr>
              <w:jc w:val="right"/>
              <w:rPr>
                <w:rFonts w:hint="default" w:ascii="宋体" w:hAnsi="宋体"/>
                <w:b/>
                <w:sz w:val="18"/>
                <w:szCs w:val="18"/>
              </w:rPr>
            </w:pPr>
          </w:p>
        </w:tc>
        <w:tc>
          <w:tcPr>
            <w:tcW w:w="885" w:type="dxa"/>
            <w:shd w:val="clear" w:color="auto" w:fill="auto"/>
            <w:vAlign w:val="center"/>
          </w:tcPr>
          <w:p w14:paraId="654C5E9F">
            <w:pPr>
              <w:jc w:val="right"/>
              <w:rPr>
                <w:rFonts w:hint="default" w:ascii="宋体" w:hAnsi="宋体"/>
                <w:b/>
                <w:sz w:val="18"/>
                <w:szCs w:val="18"/>
              </w:rPr>
            </w:pPr>
          </w:p>
        </w:tc>
        <w:tc>
          <w:tcPr>
            <w:tcW w:w="918" w:type="dxa"/>
            <w:shd w:val="clear" w:color="auto" w:fill="auto"/>
            <w:vAlign w:val="center"/>
          </w:tcPr>
          <w:p w14:paraId="02D47E61">
            <w:pPr>
              <w:jc w:val="right"/>
              <w:rPr>
                <w:rFonts w:hint="default" w:ascii="宋体" w:hAnsi="宋体"/>
                <w:b/>
                <w:sz w:val="18"/>
                <w:szCs w:val="18"/>
              </w:rPr>
            </w:pPr>
          </w:p>
        </w:tc>
        <w:tc>
          <w:tcPr>
            <w:tcW w:w="876" w:type="dxa"/>
            <w:shd w:val="clear" w:color="auto" w:fill="auto"/>
            <w:vAlign w:val="center"/>
          </w:tcPr>
          <w:p w14:paraId="73153F7B">
            <w:pPr>
              <w:jc w:val="right"/>
              <w:rPr>
                <w:rFonts w:hint="default" w:ascii="宋体" w:hAnsi="宋体"/>
                <w:b/>
                <w:sz w:val="18"/>
                <w:szCs w:val="18"/>
              </w:rPr>
            </w:pPr>
          </w:p>
        </w:tc>
        <w:tc>
          <w:tcPr>
            <w:tcW w:w="876" w:type="dxa"/>
            <w:shd w:val="clear" w:color="auto" w:fill="auto"/>
            <w:vAlign w:val="center"/>
          </w:tcPr>
          <w:p w14:paraId="7FF91D28">
            <w:pPr>
              <w:jc w:val="right"/>
              <w:rPr>
                <w:rFonts w:hint="default" w:ascii="宋体" w:hAnsi="宋体"/>
                <w:b/>
                <w:sz w:val="18"/>
                <w:szCs w:val="18"/>
              </w:rPr>
            </w:pPr>
          </w:p>
        </w:tc>
        <w:tc>
          <w:tcPr>
            <w:tcW w:w="876" w:type="dxa"/>
            <w:shd w:val="clear" w:color="auto" w:fill="auto"/>
            <w:vAlign w:val="center"/>
          </w:tcPr>
          <w:p w14:paraId="187784C6">
            <w:pPr>
              <w:jc w:val="right"/>
              <w:rPr>
                <w:rFonts w:hint="eastAsia" w:ascii="宋体" w:hAnsi="宋体"/>
                <w:b/>
                <w:color w:val="000000"/>
                <w:sz w:val="18"/>
                <w:szCs w:val="18"/>
              </w:rPr>
            </w:pPr>
          </w:p>
        </w:tc>
        <w:tc>
          <w:tcPr>
            <w:tcW w:w="876" w:type="dxa"/>
            <w:shd w:val="clear" w:color="auto" w:fill="auto"/>
            <w:vAlign w:val="center"/>
          </w:tcPr>
          <w:p w14:paraId="18304A8C">
            <w:pPr>
              <w:jc w:val="right"/>
              <w:rPr>
                <w:rFonts w:hint="eastAsia" w:ascii="宋体" w:hAnsi="宋体"/>
                <w:b/>
                <w:color w:val="000000"/>
                <w:sz w:val="18"/>
                <w:szCs w:val="18"/>
              </w:rPr>
            </w:pPr>
          </w:p>
        </w:tc>
      </w:tr>
      <w:tr w14:paraId="287E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5EA0D0">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0AD7A397">
            <w:pPr>
              <w:jc w:val="center"/>
              <w:rPr>
                <w:rFonts w:hint="default" w:ascii="宋体" w:hAnsi="宋体"/>
                <w:b/>
                <w:sz w:val="18"/>
                <w:szCs w:val="18"/>
              </w:rPr>
            </w:pPr>
          </w:p>
        </w:tc>
        <w:tc>
          <w:tcPr>
            <w:tcW w:w="247" w:type="dxa"/>
            <w:shd w:val="clear" w:color="auto" w:fill="auto"/>
            <w:vAlign w:val="center"/>
          </w:tcPr>
          <w:p w14:paraId="3DC72187">
            <w:pPr>
              <w:jc w:val="center"/>
              <w:rPr>
                <w:rFonts w:hint="default" w:ascii="宋体" w:hAnsi="宋体"/>
                <w:b/>
                <w:sz w:val="18"/>
                <w:szCs w:val="18"/>
              </w:rPr>
            </w:pPr>
          </w:p>
        </w:tc>
        <w:tc>
          <w:tcPr>
            <w:tcW w:w="2433" w:type="dxa"/>
            <w:shd w:val="clear" w:color="auto" w:fill="auto"/>
            <w:vAlign w:val="center"/>
          </w:tcPr>
          <w:p w14:paraId="6780B0B8">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14:paraId="42474728">
            <w:pPr>
              <w:jc w:val="right"/>
              <w:rPr>
                <w:rFonts w:hint="default" w:ascii="宋体" w:hAnsi="宋体"/>
                <w:b/>
                <w:sz w:val="18"/>
                <w:szCs w:val="18"/>
              </w:rPr>
            </w:pPr>
            <w:r>
              <w:rPr>
                <w:rFonts w:hint="eastAsia" w:ascii="宋体" w:hAnsi="宋体"/>
                <w:b/>
                <w:color w:val="000000"/>
                <w:sz w:val="15"/>
                <w:szCs w:val="15"/>
              </w:rPr>
              <w:t>851.76</w:t>
            </w:r>
          </w:p>
        </w:tc>
        <w:tc>
          <w:tcPr>
            <w:tcW w:w="1128" w:type="dxa"/>
            <w:shd w:val="clear" w:color="auto" w:fill="auto"/>
            <w:vAlign w:val="center"/>
          </w:tcPr>
          <w:p w14:paraId="571F5A0B">
            <w:pPr>
              <w:jc w:val="right"/>
              <w:rPr>
                <w:rFonts w:hint="default" w:ascii="宋体" w:hAnsi="宋体"/>
                <w:b/>
                <w:sz w:val="18"/>
                <w:szCs w:val="18"/>
              </w:rPr>
            </w:pPr>
            <w:r>
              <w:rPr>
                <w:rFonts w:hint="eastAsia" w:ascii="宋体" w:hAnsi="宋体"/>
                <w:b/>
                <w:color w:val="000000"/>
                <w:sz w:val="15"/>
                <w:szCs w:val="15"/>
              </w:rPr>
              <w:t>851.76</w:t>
            </w:r>
          </w:p>
        </w:tc>
        <w:tc>
          <w:tcPr>
            <w:tcW w:w="1082" w:type="dxa"/>
            <w:shd w:val="clear" w:color="auto" w:fill="auto"/>
            <w:vAlign w:val="center"/>
          </w:tcPr>
          <w:p w14:paraId="2EEDA119">
            <w:pPr>
              <w:jc w:val="right"/>
              <w:rPr>
                <w:rFonts w:hint="default" w:ascii="宋体" w:hAnsi="宋体"/>
                <w:b/>
                <w:sz w:val="18"/>
                <w:szCs w:val="18"/>
              </w:rPr>
            </w:pPr>
            <w:r>
              <w:rPr>
                <w:rFonts w:hint="eastAsia" w:ascii="宋体" w:hAnsi="宋体"/>
                <w:b/>
                <w:color w:val="000000"/>
                <w:sz w:val="15"/>
                <w:szCs w:val="15"/>
              </w:rPr>
              <w:t>851.76</w:t>
            </w:r>
          </w:p>
        </w:tc>
        <w:tc>
          <w:tcPr>
            <w:tcW w:w="1082" w:type="dxa"/>
            <w:shd w:val="clear" w:color="auto" w:fill="auto"/>
            <w:vAlign w:val="center"/>
          </w:tcPr>
          <w:p w14:paraId="71A890CC">
            <w:pPr>
              <w:jc w:val="right"/>
              <w:rPr>
                <w:rFonts w:hint="default" w:ascii="宋体" w:hAnsi="宋体"/>
                <w:b/>
                <w:sz w:val="15"/>
                <w:szCs w:val="15"/>
              </w:rPr>
            </w:pPr>
          </w:p>
        </w:tc>
        <w:tc>
          <w:tcPr>
            <w:tcW w:w="328" w:type="dxa"/>
            <w:shd w:val="clear" w:color="auto" w:fill="auto"/>
            <w:vAlign w:val="center"/>
          </w:tcPr>
          <w:p w14:paraId="31350979">
            <w:pPr>
              <w:jc w:val="right"/>
              <w:rPr>
                <w:rFonts w:hint="default" w:ascii="宋体" w:hAnsi="宋体"/>
                <w:b/>
                <w:sz w:val="18"/>
                <w:szCs w:val="18"/>
              </w:rPr>
            </w:pPr>
          </w:p>
        </w:tc>
        <w:tc>
          <w:tcPr>
            <w:tcW w:w="1442" w:type="dxa"/>
            <w:gridSpan w:val="2"/>
            <w:shd w:val="clear" w:color="auto" w:fill="auto"/>
            <w:vAlign w:val="center"/>
          </w:tcPr>
          <w:p w14:paraId="60014ADA">
            <w:pPr>
              <w:jc w:val="right"/>
              <w:rPr>
                <w:rFonts w:hint="default" w:ascii="宋体" w:hAnsi="宋体"/>
                <w:b/>
                <w:sz w:val="18"/>
                <w:szCs w:val="18"/>
              </w:rPr>
            </w:pPr>
          </w:p>
        </w:tc>
        <w:tc>
          <w:tcPr>
            <w:tcW w:w="885" w:type="dxa"/>
            <w:shd w:val="clear" w:color="auto" w:fill="auto"/>
            <w:vAlign w:val="center"/>
          </w:tcPr>
          <w:p w14:paraId="649FB19F">
            <w:pPr>
              <w:jc w:val="right"/>
              <w:rPr>
                <w:rFonts w:hint="default" w:ascii="宋体" w:hAnsi="宋体"/>
                <w:b/>
                <w:sz w:val="18"/>
                <w:szCs w:val="18"/>
              </w:rPr>
            </w:pPr>
          </w:p>
        </w:tc>
        <w:tc>
          <w:tcPr>
            <w:tcW w:w="918" w:type="dxa"/>
            <w:shd w:val="clear" w:color="auto" w:fill="auto"/>
            <w:vAlign w:val="center"/>
          </w:tcPr>
          <w:p w14:paraId="59943195">
            <w:pPr>
              <w:jc w:val="right"/>
              <w:rPr>
                <w:rFonts w:hint="default" w:ascii="宋体" w:hAnsi="宋体"/>
                <w:b/>
                <w:sz w:val="18"/>
                <w:szCs w:val="18"/>
              </w:rPr>
            </w:pPr>
          </w:p>
        </w:tc>
        <w:tc>
          <w:tcPr>
            <w:tcW w:w="876" w:type="dxa"/>
            <w:shd w:val="clear" w:color="auto" w:fill="auto"/>
            <w:vAlign w:val="center"/>
          </w:tcPr>
          <w:p w14:paraId="525A7AC2">
            <w:pPr>
              <w:jc w:val="right"/>
              <w:rPr>
                <w:rFonts w:hint="default" w:ascii="宋体" w:hAnsi="宋体"/>
                <w:b/>
                <w:sz w:val="18"/>
                <w:szCs w:val="18"/>
              </w:rPr>
            </w:pPr>
          </w:p>
        </w:tc>
        <w:tc>
          <w:tcPr>
            <w:tcW w:w="876" w:type="dxa"/>
            <w:shd w:val="clear" w:color="auto" w:fill="auto"/>
            <w:vAlign w:val="center"/>
          </w:tcPr>
          <w:p w14:paraId="5AE59269">
            <w:pPr>
              <w:jc w:val="right"/>
              <w:rPr>
                <w:rFonts w:hint="default" w:ascii="宋体" w:hAnsi="宋体"/>
                <w:b/>
                <w:sz w:val="18"/>
                <w:szCs w:val="18"/>
              </w:rPr>
            </w:pPr>
          </w:p>
        </w:tc>
        <w:tc>
          <w:tcPr>
            <w:tcW w:w="876" w:type="dxa"/>
            <w:shd w:val="clear" w:color="auto" w:fill="auto"/>
            <w:vAlign w:val="center"/>
          </w:tcPr>
          <w:p w14:paraId="57ECCA18">
            <w:pPr>
              <w:jc w:val="right"/>
              <w:rPr>
                <w:rFonts w:hint="eastAsia" w:ascii="宋体" w:hAnsi="宋体"/>
                <w:b/>
                <w:color w:val="000000"/>
                <w:sz w:val="18"/>
                <w:szCs w:val="18"/>
              </w:rPr>
            </w:pPr>
          </w:p>
        </w:tc>
        <w:tc>
          <w:tcPr>
            <w:tcW w:w="876" w:type="dxa"/>
            <w:shd w:val="clear" w:color="auto" w:fill="auto"/>
            <w:vAlign w:val="center"/>
          </w:tcPr>
          <w:p w14:paraId="3918C59C">
            <w:pPr>
              <w:jc w:val="right"/>
              <w:rPr>
                <w:rFonts w:hint="eastAsia" w:ascii="宋体" w:hAnsi="宋体"/>
                <w:b/>
                <w:color w:val="000000"/>
                <w:sz w:val="18"/>
                <w:szCs w:val="18"/>
              </w:rPr>
            </w:pPr>
          </w:p>
        </w:tc>
      </w:tr>
      <w:tr w14:paraId="52BAE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9EEAE7">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14:paraId="237BC764">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14:paraId="5ECBF183">
            <w:pPr>
              <w:jc w:val="center"/>
              <w:rPr>
                <w:rFonts w:hint="default" w:ascii="宋体" w:hAnsi="宋体"/>
                <w:b/>
                <w:sz w:val="18"/>
                <w:szCs w:val="18"/>
              </w:rPr>
            </w:pPr>
          </w:p>
        </w:tc>
        <w:tc>
          <w:tcPr>
            <w:tcW w:w="2433" w:type="dxa"/>
            <w:shd w:val="clear" w:color="auto" w:fill="auto"/>
            <w:vAlign w:val="center"/>
          </w:tcPr>
          <w:p w14:paraId="7EAFE86F">
            <w:pPr>
              <w:jc w:val="left"/>
              <w:rPr>
                <w:rFonts w:hint="default" w:ascii="宋体" w:hAnsi="宋体"/>
                <w:b/>
                <w:sz w:val="18"/>
                <w:szCs w:val="18"/>
              </w:rPr>
            </w:pPr>
            <w:r>
              <w:rPr>
                <w:rFonts w:hint="eastAsia" w:ascii="宋体" w:hAnsi="宋体"/>
                <w:b/>
                <w:color w:val="000000"/>
                <w:sz w:val="15"/>
                <w:szCs w:val="15"/>
              </w:rPr>
              <w:t xml:space="preserve">  政府办公厅（室）及相关机构事务</w:t>
            </w:r>
          </w:p>
        </w:tc>
        <w:tc>
          <w:tcPr>
            <w:tcW w:w="1070" w:type="dxa"/>
            <w:shd w:val="clear" w:color="auto" w:fill="auto"/>
            <w:vAlign w:val="center"/>
          </w:tcPr>
          <w:p w14:paraId="1AF595EC">
            <w:pPr>
              <w:jc w:val="right"/>
              <w:rPr>
                <w:rFonts w:hint="default" w:ascii="宋体" w:hAnsi="宋体"/>
                <w:b/>
                <w:sz w:val="18"/>
                <w:szCs w:val="18"/>
              </w:rPr>
            </w:pPr>
            <w:r>
              <w:rPr>
                <w:rFonts w:hint="eastAsia" w:ascii="宋体" w:hAnsi="宋体"/>
                <w:b/>
                <w:color w:val="000000"/>
                <w:sz w:val="15"/>
                <w:szCs w:val="15"/>
              </w:rPr>
              <w:t>851.76</w:t>
            </w:r>
          </w:p>
        </w:tc>
        <w:tc>
          <w:tcPr>
            <w:tcW w:w="1128" w:type="dxa"/>
            <w:shd w:val="clear" w:color="auto" w:fill="auto"/>
            <w:vAlign w:val="center"/>
          </w:tcPr>
          <w:p w14:paraId="476D17C9">
            <w:pPr>
              <w:jc w:val="right"/>
              <w:rPr>
                <w:rFonts w:hint="default" w:ascii="宋体" w:hAnsi="宋体"/>
                <w:b/>
                <w:sz w:val="18"/>
                <w:szCs w:val="18"/>
              </w:rPr>
            </w:pPr>
            <w:r>
              <w:rPr>
                <w:rFonts w:hint="eastAsia" w:ascii="宋体" w:hAnsi="宋体"/>
                <w:b/>
                <w:color w:val="000000"/>
                <w:sz w:val="15"/>
                <w:szCs w:val="15"/>
              </w:rPr>
              <w:t>851.76</w:t>
            </w:r>
          </w:p>
        </w:tc>
        <w:tc>
          <w:tcPr>
            <w:tcW w:w="1082" w:type="dxa"/>
            <w:shd w:val="clear" w:color="auto" w:fill="auto"/>
            <w:vAlign w:val="center"/>
          </w:tcPr>
          <w:p w14:paraId="256EDA9A">
            <w:pPr>
              <w:jc w:val="right"/>
              <w:rPr>
                <w:rFonts w:hint="default" w:ascii="宋体" w:hAnsi="宋体"/>
                <w:b/>
                <w:sz w:val="18"/>
                <w:szCs w:val="18"/>
              </w:rPr>
            </w:pPr>
            <w:r>
              <w:rPr>
                <w:rFonts w:hint="eastAsia" w:ascii="宋体" w:hAnsi="宋体"/>
                <w:b/>
                <w:color w:val="000000"/>
                <w:sz w:val="15"/>
                <w:szCs w:val="15"/>
              </w:rPr>
              <w:t>851.76</w:t>
            </w:r>
          </w:p>
        </w:tc>
        <w:tc>
          <w:tcPr>
            <w:tcW w:w="1082" w:type="dxa"/>
            <w:shd w:val="clear" w:color="auto" w:fill="auto"/>
            <w:vAlign w:val="center"/>
          </w:tcPr>
          <w:p w14:paraId="2EF0A94A">
            <w:pPr>
              <w:jc w:val="right"/>
              <w:rPr>
                <w:rFonts w:hint="default" w:ascii="宋体" w:hAnsi="宋体"/>
                <w:b/>
                <w:sz w:val="15"/>
                <w:szCs w:val="15"/>
              </w:rPr>
            </w:pPr>
          </w:p>
        </w:tc>
        <w:tc>
          <w:tcPr>
            <w:tcW w:w="328" w:type="dxa"/>
            <w:shd w:val="clear" w:color="auto" w:fill="auto"/>
            <w:vAlign w:val="center"/>
          </w:tcPr>
          <w:p w14:paraId="530AE459">
            <w:pPr>
              <w:jc w:val="right"/>
              <w:rPr>
                <w:rFonts w:hint="default" w:ascii="宋体" w:hAnsi="宋体"/>
                <w:b/>
                <w:sz w:val="18"/>
                <w:szCs w:val="18"/>
              </w:rPr>
            </w:pPr>
          </w:p>
        </w:tc>
        <w:tc>
          <w:tcPr>
            <w:tcW w:w="1442" w:type="dxa"/>
            <w:gridSpan w:val="2"/>
            <w:shd w:val="clear" w:color="auto" w:fill="auto"/>
            <w:vAlign w:val="center"/>
          </w:tcPr>
          <w:p w14:paraId="5382DDBC">
            <w:pPr>
              <w:jc w:val="right"/>
              <w:rPr>
                <w:rFonts w:hint="default" w:ascii="宋体" w:hAnsi="宋体"/>
                <w:b/>
                <w:sz w:val="18"/>
                <w:szCs w:val="18"/>
              </w:rPr>
            </w:pPr>
          </w:p>
        </w:tc>
        <w:tc>
          <w:tcPr>
            <w:tcW w:w="885" w:type="dxa"/>
            <w:shd w:val="clear" w:color="auto" w:fill="auto"/>
            <w:vAlign w:val="center"/>
          </w:tcPr>
          <w:p w14:paraId="32F50B1F">
            <w:pPr>
              <w:jc w:val="right"/>
              <w:rPr>
                <w:rFonts w:hint="default" w:ascii="宋体" w:hAnsi="宋体"/>
                <w:b/>
                <w:sz w:val="18"/>
                <w:szCs w:val="18"/>
              </w:rPr>
            </w:pPr>
          </w:p>
        </w:tc>
        <w:tc>
          <w:tcPr>
            <w:tcW w:w="918" w:type="dxa"/>
            <w:shd w:val="clear" w:color="auto" w:fill="auto"/>
            <w:vAlign w:val="center"/>
          </w:tcPr>
          <w:p w14:paraId="253B2FEF">
            <w:pPr>
              <w:jc w:val="right"/>
              <w:rPr>
                <w:rFonts w:hint="default" w:ascii="宋体" w:hAnsi="宋体"/>
                <w:b/>
                <w:sz w:val="18"/>
                <w:szCs w:val="18"/>
              </w:rPr>
            </w:pPr>
          </w:p>
        </w:tc>
        <w:tc>
          <w:tcPr>
            <w:tcW w:w="876" w:type="dxa"/>
            <w:shd w:val="clear" w:color="auto" w:fill="auto"/>
            <w:vAlign w:val="center"/>
          </w:tcPr>
          <w:p w14:paraId="3947DBBF">
            <w:pPr>
              <w:jc w:val="right"/>
              <w:rPr>
                <w:rFonts w:hint="default" w:ascii="宋体" w:hAnsi="宋体"/>
                <w:b/>
                <w:sz w:val="18"/>
                <w:szCs w:val="18"/>
              </w:rPr>
            </w:pPr>
          </w:p>
        </w:tc>
        <w:tc>
          <w:tcPr>
            <w:tcW w:w="876" w:type="dxa"/>
            <w:shd w:val="clear" w:color="auto" w:fill="auto"/>
            <w:vAlign w:val="center"/>
          </w:tcPr>
          <w:p w14:paraId="3983734A">
            <w:pPr>
              <w:jc w:val="right"/>
              <w:rPr>
                <w:rFonts w:hint="default" w:ascii="宋体" w:hAnsi="宋体"/>
                <w:b/>
                <w:sz w:val="18"/>
                <w:szCs w:val="18"/>
              </w:rPr>
            </w:pPr>
          </w:p>
        </w:tc>
        <w:tc>
          <w:tcPr>
            <w:tcW w:w="876" w:type="dxa"/>
            <w:shd w:val="clear" w:color="auto" w:fill="auto"/>
            <w:vAlign w:val="center"/>
          </w:tcPr>
          <w:p w14:paraId="3BB2BCAA">
            <w:pPr>
              <w:jc w:val="right"/>
              <w:rPr>
                <w:rFonts w:hint="eastAsia" w:ascii="宋体" w:hAnsi="宋体"/>
                <w:b/>
                <w:color w:val="000000"/>
                <w:sz w:val="18"/>
                <w:szCs w:val="18"/>
              </w:rPr>
            </w:pPr>
          </w:p>
        </w:tc>
        <w:tc>
          <w:tcPr>
            <w:tcW w:w="876" w:type="dxa"/>
            <w:shd w:val="clear" w:color="auto" w:fill="auto"/>
            <w:vAlign w:val="center"/>
          </w:tcPr>
          <w:p w14:paraId="72722BBA">
            <w:pPr>
              <w:jc w:val="right"/>
              <w:rPr>
                <w:rFonts w:hint="eastAsia" w:ascii="宋体" w:hAnsi="宋体"/>
                <w:b/>
                <w:color w:val="000000"/>
                <w:sz w:val="18"/>
                <w:szCs w:val="18"/>
              </w:rPr>
            </w:pPr>
          </w:p>
        </w:tc>
      </w:tr>
      <w:tr w14:paraId="2CF8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B38C1">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14:paraId="4572276F">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14:paraId="3951A827">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14:paraId="0E636977">
            <w:pPr>
              <w:jc w:val="left"/>
              <w:rPr>
                <w:rFonts w:hint="default" w:ascii="宋体" w:hAnsi="宋体"/>
                <w:sz w:val="18"/>
                <w:szCs w:val="18"/>
              </w:rPr>
            </w:pPr>
            <w:r>
              <w:rPr>
                <w:rFonts w:hint="eastAsia" w:ascii="宋体" w:hAnsi="宋体"/>
                <w:color w:val="000000"/>
                <w:sz w:val="15"/>
                <w:szCs w:val="15"/>
              </w:rPr>
              <w:t xml:space="preserve">    机关服务</w:t>
            </w:r>
          </w:p>
        </w:tc>
        <w:tc>
          <w:tcPr>
            <w:tcW w:w="1070" w:type="dxa"/>
            <w:shd w:val="clear" w:color="auto" w:fill="auto"/>
            <w:vAlign w:val="center"/>
          </w:tcPr>
          <w:p w14:paraId="77AC41AE">
            <w:pPr>
              <w:jc w:val="right"/>
              <w:rPr>
                <w:rFonts w:hint="default" w:ascii="宋体" w:hAnsi="宋体"/>
                <w:sz w:val="18"/>
                <w:szCs w:val="18"/>
              </w:rPr>
            </w:pPr>
            <w:r>
              <w:rPr>
                <w:rFonts w:hint="eastAsia" w:ascii="宋体" w:hAnsi="宋体"/>
                <w:color w:val="000000"/>
                <w:sz w:val="15"/>
                <w:szCs w:val="15"/>
              </w:rPr>
              <w:t>851.76</w:t>
            </w:r>
          </w:p>
        </w:tc>
        <w:tc>
          <w:tcPr>
            <w:tcW w:w="1128" w:type="dxa"/>
            <w:shd w:val="clear" w:color="auto" w:fill="auto"/>
            <w:vAlign w:val="center"/>
          </w:tcPr>
          <w:p w14:paraId="660845A5">
            <w:pPr>
              <w:jc w:val="right"/>
              <w:rPr>
                <w:rFonts w:hint="default" w:ascii="宋体" w:hAnsi="宋体"/>
                <w:sz w:val="18"/>
                <w:szCs w:val="18"/>
              </w:rPr>
            </w:pPr>
            <w:r>
              <w:rPr>
                <w:rFonts w:hint="eastAsia" w:ascii="宋体" w:hAnsi="宋体"/>
                <w:color w:val="000000"/>
                <w:sz w:val="15"/>
                <w:szCs w:val="15"/>
              </w:rPr>
              <w:t>851.76</w:t>
            </w:r>
          </w:p>
        </w:tc>
        <w:tc>
          <w:tcPr>
            <w:tcW w:w="1082" w:type="dxa"/>
            <w:shd w:val="clear" w:color="auto" w:fill="auto"/>
            <w:vAlign w:val="center"/>
          </w:tcPr>
          <w:p w14:paraId="7F9CC997">
            <w:pPr>
              <w:jc w:val="right"/>
              <w:rPr>
                <w:rFonts w:hint="default" w:ascii="宋体" w:hAnsi="宋体"/>
                <w:sz w:val="18"/>
                <w:szCs w:val="18"/>
              </w:rPr>
            </w:pPr>
            <w:r>
              <w:rPr>
                <w:rFonts w:hint="eastAsia" w:ascii="宋体" w:hAnsi="宋体"/>
                <w:color w:val="000000"/>
                <w:sz w:val="15"/>
                <w:szCs w:val="15"/>
              </w:rPr>
              <w:t>851.76</w:t>
            </w:r>
          </w:p>
        </w:tc>
        <w:tc>
          <w:tcPr>
            <w:tcW w:w="1082" w:type="dxa"/>
            <w:shd w:val="clear" w:color="auto" w:fill="auto"/>
            <w:vAlign w:val="center"/>
          </w:tcPr>
          <w:p w14:paraId="71CB6A2E">
            <w:pPr>
              <w:jc w:val="right"/>
              <w:rPr>
                <w:rFonts w:hint="default" w:ascii="宋体" w:hAnsi="宋体"/>
                <w:sz w:val="15"/>
                <w:szCs w:val="15"/>
              </w:rPr>
            </w:pPr>
          </w:p>
        </w:tc>
        <w:tc>
          <w:tcPr>
            <w:tcW w:w="328" w:type="dxa"/>
            <w:shd w:val="clear" w:color="auto" w:fill="auto"/>
            <w:vAlign w:val="center"/>
          </w:tcPr>
          <w:p w14:paraId="38CE7B29">
            <w:pPr>
              <w:jc w:val="right"/>
              <w:rPr>
                <w:rFonts w:hint="default" w:ascii="宋体" w:hAnsi="宋体"/>
                <w:sz w:val="18"/>
                <w:szCs w:val="18"/>
              </w:rPr>
            </w:pPr>
          </w:p>
        </w:tc>
        <w:tc>
          <w:tcPr>
            <w:tcW w:w="1442" w:type="dxa"/>
            <w:gridSpan w:val="2"/>
            <w:shd w:val="clear" w:color="auto" w:fill="auto"/>
            <w:vAlign w:val="center"/>
          </w:tcPr>
          <w:p w14:paraId="4798F526">
            <w:pPr>
              <w:jc w:val="right"/>
              <w:rPr>
                <w:rFonts w:hint="default" w:ascii="宋体" w:hAnsi="宋体"/>
                <w:sz w:val="18"/>
                <w:szCs w:val="18"/>
              </w:rPr>
            </w:pPr>
          </w:p>
        </w:tc>
        <w:tc>
          <w:tcPr>
            <w:tcW w:w="885" w:type="dxa"/>
            <w:shd w:val="clear" w:color="auto" w:fill="auto"/>
            <w:vAlign w:val="center"/>
          </w:tcPr>
          <w:p w14:paraId="2DD81CDA">
            <w:pPr>
              <w:jc w:val="right"/>
              <w:rPr>
                <w:rFonts w:hint="default" w:ascii="宋体" w:hAnsi="宋体"/>
                <w:sz w:val="18"/>
                <w:szCs w:val="18"/>
              </w:rPr>
            </w:pPr>
          </w:p>
        </w:tc>
        <w:tc>
          <w:tcPr>
            <w:tcW w:w="918" w:type="dxa"/>
            <w:shd w:val="clear" w:color="auto" w:fill="auto"/>
            <w:vAlign w:val="center"/>
          </w:tcPr>
          <w:p w14:paraId="27B589B2">
            <w:pPr>
              <w:jc w:val="right"/>
              <w:rPr>
                <w:rFonts w:hint="default" w:ascii="宋体" w:hAnsi="宋体"/>
                <w:sz w:val="18"/>
                <w:szCs w:val="18"/>
              </w:rPr>
            </w:pPr>
          </w:p>
        </w:tc>
        <w:tc>
          <w:tcPr>
            <w:tcW w:w="876" w:type="dxa"/>
            <w:shd w:val="clear" w:color="auto" w:fill="auto"/>
            <w:vAlign w:val="center"/>
          </w:tcPr>
          <w:p w14:paraId="1E605D51">
            <w:pPr>
              <w:jc w:val="right"/>
              <w:rPr>
                <w:rFonts w:hint="default" w:ascii="宋体" w:hAnsi="宋体"/>
                <w:sz w:val="18"/>
                <w:szCs w:val="18"/>
              </w:rPr>
            </w:pPr>
          </w:p>
        </w:tc>
        <w:tc>
          <w:tcPr>
            <w:tcW w:w="876" w:type="dxa"/>
            <w:shd w:val="clear" w:color="auto" w:fill="auto"/>
            <w:vAlign w:val="center"/>
          </w:tcPr>
          <w:p w14:paraId="0CF90467">
            <w:pPr>
              <w:jc w:val="right"/>
              <w:rPr>
                <w:rFonts w:hint="default" w:ascii="宋体" w:hAnsi="宋体"/>
                <w:sz w:val="18"/>
                <w:szCs w:val="18"/>
              </w:rPr>
            </w:pPr>
          </w:p>
        </w:tc>
        <w:tc>
          <w:tcPr>
            <w:tcW w:w="876" w:type="dxa"/>
            <w:shd w:val="clear" w:color="auto" w:fill="auto"/>
            <w:vAlign w:val="center"/>
          </w:tcPr>
          <w:p w14:paraId="5137E75E">
            <w:pPr>
              <w:jc w:val="right"/>
              <w:rPr>
                <w:rFonts w:hint="eastAsia" w:ascii="宋体" w:hAnsi="宋体"/>
                <w:color w:val="000000"/>
                <w:sz w:val="18"/>
                <w:szCs w:val="18"/>
              </w:rPr>
            </w:pPr>
          </w:p>
        </w:tc>
        <w:tc>
          <w:tcPr>
            <w:tcW w:w="876" w:type="dxa"/>
            <w:shd w:val="clear" w:color="auto" w:fill="auto"/>
            <w:vAlign w:val="center"/>
          </w:tcPr>
          <w:p w14:paraId="539E8E61">
            <w:pPr>
              <w:jc w:val="right"/>
              <w:rPr>
                <w:rFonts w:hint="eastAsia" w:ascii="宋体" w:hAnsi="宋体"/>
                <w:color w:val="000000"/>
                <w:sz w:val="18"/>
                <w:szCs w:val="18"/>
              </w:rPr>
            </w:pPr>
          </w:p>
        </w:tc>
      </w:tr>
      <w:tr w14:paraId="5765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79DB29">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14:paraId="2A54F517">
            <w:pPr>
              <w:jc w:val="center"/>
              <w:rPr>
                <w:rFonts w:hint="default" w:ascii="宋体" w:hAnsi="宋体"/>
                <w:b/>
                <w:sz w:val="18"/>
                <w:szCs w:val="18"/>
              </w:rPr>
            </w:pPr>
          </w:p>
        </w:tc>
        <w:tc>
          <w:tcPr>
            <w:tcW w:w="247" w:type="dxa"/>
            <w:shd w:val="clear" w:color="auto" w:fill="auto"/>
            <w:vAlign w:val="center"/>
          </w:tcPr>
          <w:p w14:paraId="53A64DB5">
            <w:pPr>
              <w:jc w:val="center"/>
              <w:rPr>
                <w:rFonts w:hint="default" w:ascii="宋体" w:hAnsi="宋体"/>
                <w:b/>
                <w:sz w:val="18"/>
                <w:szCs w:val="18"/>
              </w:rPr>
            </w:pPr>
          </w:p>
        </w:tc>
        <w:tc>
          <w:tcPr>
            <w:tcW w:w="2433" w:type="dxa"/>
            <w:shd w:val="clear" w:color="auto" w:fill="auto"/>
            <w:vAlign w:val="center"/>
          </w:tcPr>
          <w:p w14:paraId="6BDEA2DD">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14:paraId="355F9B7F">
            <w:pPr>
              <w:jc w:val="right"/>
              <w:rPr>
                <w:rFonts w:hint="default" w:ascii="宋体" w:hAnsi="宋体"/>
                <w:b/>
                <w:sz w:val="18"/>
                <w:szCs w:val="18"/>
              </w:rPr>
            </w:pPr>
            <w:r>
              <w:rPr>
                <w:rFonts w:hint="eastAsia" w:ascii="宋体" w:hAnsi="宋体"/>
                <w:b/>
                <w:color w:val="000000"/>
                <w:sz w:val="15"/>
                <w:szCs w:val="15"/>
              </w:rPr>
              <w:t>119.97</w:t>
            </w:r>
          </w:p>
        </w:tc>
        <w:tc>
          <w:tcPr>
            <w:tcW w:w="1128" w:type="dxa"/>
            <w:shd w:val="clear" w:color="auto" w:fill="auto"/>
            <w:vAlign w:val="center"/>
          </w:tcPr>
          <w:p w14:paraId="14E22C4E">
            <w:pPr>
              <w:jc w:val="right"/>
              <w:rPr>
                <w:rFonts w:hint="default" w:ascii="宋体" w:hAnsi="宋体"/>
                <w:b/>
                <w:sz w:val="18"/>
                <w:szCs w:val="18"/>
              </w:rPr>
            </w:pPr>
            <w:r>
              <w:rPr>
                <w:rFonts w:hint="eastAsia" w:ascii="宋体" w:hAnsi="宋体"/>
                <w:b/>
                <w:color w:val="000000"/>
                <w:sz w:val="15"/>
                <w:szCs w:val="15"/>
              </w:rPr>
              <w:t>119.97</w:t>
            </w:r>
          </w:p>
        </w:tc>
        <w:tc>
          <w:tcPr>
            <w:tcW w:w="1082" w:type="dxa"/>
            <w:shd w:val="clear" w:color="auto" w:fill="auto"/>
            <w:vAlign w:val="center"/>
          </w:tcPr>
          <w:p w14:paraId="12F66922">
            <w:pPr>
              <w:jc w:val="right"/>
              <w:rPr>
                <w:rFonts w:hint="default" w:ascii="宋体" w:hAnsi="宋体"/>
                <w:b/>
                <w:sz w:val="18"/>
                <w:szCs w:val="18"/>
              </w:rPr>
            </w:pPr>
            <w:r>
              <w:rPr>
                <w:rFonts w:hint="eastAsia" w:ascii="宋体" w:hAnsi="宋体"/>
                <w:b/>
                <w:color w:val="000000"/>
                <w:sz w:val="15"/>
                <w:szCs w:val="15"/>
              </w:rPr>
              <w:t>119.97</w:t>
            </w:r>
          </w:p>
        </w:tc>
        <w:tc>
          <w:tcPr>
            <w:tcW w:w="1082" w:type="dxa"/>
            <w:shd w:val="clear" w:color="auto" w:fill="auto"/>
            <w:vAlign w:val="center"/>
          </w:tcPr>
          <w:p w14:paraId="609D056C">
            <w:pPr>
              <w:jc w:val="right"/>
              <w:rPr>
                <w:rFonts w:hint="default" w:ascii="宋体" w:hAnsi="宋体"/>
                <w:b/>
                <w:sz w:val="15"/>
                <w:szCs w:val="15"/>
              </w:rPr>
            </w:pPr>
          </w:p>
        </w:tc>
        <w:tc>
          <w:tcPr>
            <w:tcW w:w="328" w:type="dxa"/>
            <w:shd w:val="clear" w:color="auto" w:fill="auto"/>
            <w:vAlign w:val="center"/>
          </w:tcPr>
          <w:p w14:paraId="4BD69517">
            <w:pPr>
              <w:jc w:val="right"/>
              <w:rPr>
                <w:rFonts w:hint="default" w:ascii="宋体" w:hAnsi="宋体"/>
                <w:b/>
                <w:sz w:val="18"/>
                <w:szCs w:val="18"/>
              </w:rPr>
            </w:pPr>
          </w:p>
        </w:tc>
        <w:tc>
          <w:tcPr>
            <w:tcW w:w="1442" w:type="dxa"/>
            <w:gridSpan w:val="2"/>
            <w:shd w:val="clear" w:color="auto" w:fill="auto"/>
            <w:vAlign w:val="center"/>
          </w:tcPr>
          <w:p w14:paraId="66BC977B">
            <w:pPr>
              <w:jc w:val="right"/>
              <w:rPr>
                <w:rFonts w:hint="default" w:ascii="宋体" w:hAnsi="宋体"/>
                <w:b/>
                <w:sz w:val="18"/>
                <w:szCs w:val="18"/>
              </w:rPr>
            </w:pPr>
          </w:p>
        </w:tc>
        <w:tc>
          <w:tcPr>
            <w:tcW w:w="885" w:type="dxa"/>
            <w:shd w:val="clear" w:color="auto" w:fill="auto"/>
            <w:vAlign w:val="center"/>
          </w:tcPr>
          <w:p w14:paraId="09DFFCC5">
            <w:pPr>
              <w:jc w:val="right"/>
              <w:rPr>
                <w:rFonts w:hint="default" w:ascii="宋体" w:hAnsi="宋体"/>
                <w:b/>
                <w:sz w:val="18"/>
                <w:szCs w:val="18"/>
              </w:rPr>
            </w:pPr>
          </w:p>
        </w:tc>
        <w:tc>
          <w:tcPr>
            <w:tcW w:w="918" w:type="dxa"/>
            <w:shd w:val="clear" w:color="auto" w:fill="auto"/>
            <w:vAlign w:val="center"/>
          </w:tcPr>
          <w:p w14:paraId="199DCF58">
            <w:pPr>
              <w:jc w:val="right"/>
              <w:rPr>
                <w:rFonts w:hint="default" w:ascii="宋体" w:hAnsi="宋体"/>
                <w:b/>
                <w:sz w:val="18"/>
                <w:szCs w:val="18"/>
              </w:rPr>
            </w:pPr>
          </w:p>
        </w:tc>
        <w:tc>
          <w:tcPr>
            <w:tcW w:w="876" w:type="dxa"/>
            <w:shd w:val="clear" w:color="auto" w:fill="auto"/>
            <w:vAlign w:val="center"/>
          </w:tcPr>
          <w:p w14:paraId="305FC8E7">
            <w:pPr>
              <w:jc w:val="right"/>
              <w:rPr>
                <w:rFonts w:hint="default" w:ascii="宋体" w:hAnsi="宋体"/>
                <w:b/>
                <w:sz w:val="18"/>
                <w:szCs w:val="18"/>
              </w:rPr>
            </w:pPr>
          </w:p>
        </w:tc>
        <w:tc>
          <w:tcPr>
            <w:tcW w:w="876" w:type="dxa"/>
            <w:shd w:val="clear" w:color="auto" w:fill="auto"/>
            <w:vAlign w:val="center"/>
          </w:tcPr>
          <w:p w14:paraId="3CCCB260">
            <w:pPr>
              <w:jc w:val="right"/>
              <w:rPr>
                <w:rFonts w:hint="default" w:ascii="宋体" w:hAnsi="宋体"/>
                <w:b/>
                <w:sz w:val="18"/>
                <w:szCs w:val="18"/>
              </w:rPr>
            </w:pPr>
          </w:p>
        </w:tc>
        <w:tc>
          <w:tcPr>
            <w:tcW w:w="876" w:type="dxa"/>
            <w:shd w:val="clear" w:color="auto" w:fill="auto"/>
            <w:vAlign w:val="center"/>
          </w:tcPr>
          <w:p w14:paraId="73DEBEA9">
            <w:pPr>
              <w:jc w:val="right"/>
              <w:rPr>
                <w:rFonts w:hint="eastAsia" w:ascii="宋体" w:hAnsi="宋体"/>
                <w:b/>
                <w:color w:val="000000"/>
                <w:sz w:val="18"/>
                <w:szCs w:val="18"/>
              </w:rPr>
            </w:pPr>
          </w:p>
        </w:tc>
        <w:tc>
          <w:tcPr>
            <w:tcW w:w="876" w:type="dxa"/>
            <w:shd w:val="clear" w:color="auto" w:fill="auto"/>
            <w:vAlign w:val="center"/>
          </w:tcPr>
          <w:p w14:paraId="4A315900">
            <w:pPr>
              <w:jc w:val="right"/>
              <w:rPr>
                <w:rFonts w:hint="eastAsia" w:ascii="宋体" w:hAnsi="宋体"/>
                <w:b/>
                <w:color w:val="000000"/>
                <w:sz w:val="18"/>
                <w:szCs w:val="18"/>
              </w:rPr>
            </w:pPr>
          </w:p>
        </w:tc>
      </w:tr>
      <w:tr w14:paraId="5649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D0B250">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14:paraId="09732594">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14:paraId="58E2392B">
            <w:pPr>
              <w:jc w:val="center"/>
              <w:rPr>
                <w:rFonts w:hint="default" w:ascii="宋体" w:hAnsi="宋体"/>
                <w:b/>
                <w:sz w:val="18"/>
                <w:szCs w:val="18"/>
              </w:rPr>
            </w:pPr>
          </w:p>
        </w:tc>
        <w:tc>
          <w:tcPr>
            <w:tcW w:w="2433" w:type="dxa"/>
            <w:shd w:val="clear" w:color="auto" w:fill="auto"/>
            <w:vAlign w:val="center"/>
          </w:tcPr>
          <w:p w14:paraId="1C1C4850">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14:paraId="64B09E9D">
            <w:pPr>
              <w:jc w:val="right"/>
              <w:rPr>
                <w:rFonts w:hint="default" w:ascii="宋体" w:hAnsi="宋体"/>
                <w:b/>
                <w:sz w:val="18"/>
                <w:szCs w:val="18"/>
              </w:rPr>
            </w:pPr>
            <w:r>
              <w:rPr>
                <w:rFonts w:hint="eastAsia" w:ascii="宋体" w:hAnsi="宋体"/>
                <w:b/>
                <w:color w:val="000000"/>
                <w:sz w:val="15"/>
                <w:szCs w:val="15"/>
              </w:rPr>
              <w:t>119.97</w:t>
            </w:r>
          </w:p>
        </w:tc>
        <w:tc>
          <w:tcPr>
            <w:tcW w:w="1128" w:type="dxa"/>
            <w:shd w:val="clear" w:color="auto" w:fill="auto"/>
            <w:vAlign w:val="center"/>
          </w:tcPr>
          <w:p w14:paraId="58E20D90">
            <w:pPr>
              <w:jc w:val="right"/>
              <w:rPr>
                <w:rFonts w:hint="default" w:ascii="宋体" w:hAnsi="宋体"/>
                <w:b/>
                <w:sz w:val="18"/>
                <w:szCs w:val="18"/>
              </w:rPr>
            </w:pPr>
            <w:r>
              <w:rPr>
                <w:rFonts w:hint="eastAsia" w:ascii="宋体" w:hAnsi="宋体"/>
                <w:b/>
                <w:color w:val="000000"/>
                <w:sz w:val="15"/>
                <w:szCs w:val="15"/>
              </w:rPr>
              <w:t>119.97</w:t>
            </w:r>
          </w:p>
        </w:tc>
        <w:tc>
          <w:tcPr>
            <w:tcW w:w="1082" w:type="dxa"/>
            <w:shd w:val="clear" w:color="auto" w:fill="auto"/>
            <w:vAlign w:val="center"/>
          </w:tcPr>
          <w:p w14:paraId="3C74ECAA">
            <w:pPr>
              <w:jc w:val="right"/>
              <w:rPr>
                <w:rFonts w:hint="default" w:ascii="宋体" w:hAnsi="宋体"/>
                <w:b/>
                <w:sz w:val="18"/>
                <w:szCs w:val="18"/>
              </w:rPr>
            </w:pPr>
            <w:r>
              <w:rPr>
                <w:rFonts w:hint="eastAsia" w:ascii="宋体" w:hAnsi="宋体"/>
                <w:b/>
                <w:color w:val="000000"/>
                <w:sz w:val="15"/>
                <w:szCs w:val="15"/>
              </w:rPr>
              <w:t>119.97</w:t>
            </w:r>
          </w:p>
        </w:tc>
        <w:tc>
          <w:tcPr>
            <w:tcW w:w="1082" w:type="dxa"/>
            <w:shd w:val="clear" w:color="auto" w:fill="auto"/>
            <w:vAlign w:val="center"/>
          </w:tcPr>
          <w:p w14:paraId="490655B2">
            <w:pPr>
              <w:jc w:val="right"/>
              <w:rPr>
                <w:rFonts w:hint="default" w:ascii="宋体" w:hAnsi="宋体"/>
                <w:b/>
                <w:sz w:val="15"/>
                <w:szCs w:val="15"/>
              </w:rPr>
            </w:pPr>
          </w:p>
        </w:tc>
        <w:tc>
          <w:tcPr>
            <w:tcW w:w="328" w:type="dxa"/>
            <w:shd w:val="clear" w:color="auto" w:fill="auto"/>
            <w:vAlign w:val="center"/>
          </w:tcPr>
          <w:p w14:paraId="47B4333B">
            <w:pPr>
              <w:jc w:val="right"/>
              <w:rPr>
                <w:rFonts w:hint="default" w:ascii="宋体" w:hAnsi="宋体"/>
                <w:b/>
                <w:sz w:val="18"/>
                <w:szCs w:val="18"/>
              </w:rPr>
            </w:pPr>
          </w:p>
        </w:tc>
        <w:tc>
          <w:tcPr>
            <w:tcW w:w="1442" w:type="dxa"/>
            <w:gridSpan w:val="2"/>
            <w:shd w:val="clear" w:color="auto" w:fill="auto"/>
            <w:vAlign w:val="center"/>
          </w:tcPr>
          <w:p w14:paraId="27159740">
            <w:pPr>
              <w:jc w:val="right"/>
              <w:rPr>
                <w:rFonts w:hint="default" w:ascii="宋体" w:hAnsi="宋体"/>
                <w:b/>
                <w:sz w:val="18"/>
                <w:szCs w:val="18"/>
              </w:rPr>
            </w:pPr>
          </w:p>
        </w:tc>
        <w:tc>
          <w:tcPr>
            <w:tcW w:w="885" w:type="dxa"/>
            <w:shd w:val="clear" w:color="auto" w:fill="auto"/>
            <w:vAlign w:val="center"/>
          </w:tcPr>
          <w:p w14:paraId="2259FE6C">
            <w:pPr>
              <w:jc w:val="right"/>
              <w:rPr>
                <w:rFonts w:hint="default" w:ascii="宋体" w:hAnsi="宋体"/>
                <w:b/>
                <w:sz w:val="18"/>
                <w:szCs w:val="18"/>
              </w:rPr>
            </w:pPr>
          </w:p>
        </w:tc>
        <w:tc>
          <w:tcPr>
            <w:tcW w:w="918" w:type="dxa"/>
            <w:shd w:val="clear" w:color="auto" w:fill="auto"/>
            <w:vAlign w:val="center"/>
          </w:tcPr>
          <w:p w14:paraId="694D9515">
            <w:pPr>
              <w:jc w:val="right"/>
              <w:rPr>
                <w:rFonts w:hint="default" w:ascii="宋体" w:hAnsi="宋体"/>
                <w:b/>
                <w:sz w:val="18"/>
                <w:szCs w:val="18"/>
              </w:rPr>
            </w:pPr>
          </w:p>
        </w:tc>
        <w:tc>
          <w:tcPr>
            <w:tcW w:w="876" w:type="dxa"/>
            <w:shd w:val="clear" w:color="auto" w:fill="auto"/>
            <w:vAlign w:val="center"/>
          </w:tcPr>
          <w:p w14:paraId="5F54914E">
            <w:pPr>
              <w:jc w:val="right"/>
              <w:rPr>
                <w:rFonts w:hint="default" w:ascii="宋体" w:hAnsi="宋体"/>
                <w:b/>
                <w:sz w:val="18"/>
                <w:szCs w:val="18"/>
              </w:rPr>
            </w:pPr>
          </w:p>
        </w:tc>
        <w:tc>
          <w:tcPr>
            <w:tcW w:w="876" w:type="dxa"/>
            <w:shd w:val="clear" w:color="auto" w:fill="auto"/>
            <w:vAlign w:val="center"/>
          </w:tcPr>
          <w:p w14:paraId="5DD38A18">
            <w:pPr>
              <w:jc w:val="right"/>
              <w:rPr>
                <w:rFonts w:hint="default" w:ascii="宋体" w:hAnsi="宋体"/>
                <w:b/>
                <w:sz w:val="18"/>
                <w:szCs w:val="18"/>
              </w:rPr>
            </w:pPr>
          </w:p>
        </w:tc>
        <w:tc>
          <w:tcPr>
            <w:tcW w:w="876" w:type="dxa"/>
            <w:shd w:val="clear" w:color="auto" w:fill="auto"/>
            <w:vAlign w:val="center"/>
          </w:tcPr>
          <w:p w14:paraId="2E431DC2">
            <w:pPr>
              <w:jc w:val="right"/>
              <w:rPr>
                <w:rFonts w:hint="eastAsia" w:ascii="宋体" w:hAnsi="宋体"/>
                <w:b/>
                <w:color w:val="000000"/>
                <w:sz w:val="18"/>
                <w:szCs w:val="18"/>
              </w:rPr>
            </w:pPr>
          </w:p>
        </w:tc>
        <w:tc>
          <w:tcPr>
            <w:tcW w:w="876" w:type="dxa"/>
            <w:shd w:val="clear" w:color="auto" w:fill="auto"/>
            <w:vAlign w:val="center"/>
          </w:tcPr>
          <w:p w14:paraId="53549047">
            <w:pPr>
              <w:jc w:val="right"/>
              <w:rPr>
                <w:rFonts w:hint="eastAsia" w:ascii="宋体" w:hAnsi="宋体"/>
                <w:b/>
                <w:color w:val="000000"/>
                <w:sz w:val="18"/>
                <w:szCs w:val="18"/>
              </w:rPr>
            </w:pPr>
          </w:p>
        </w:tc>
      </w:tr>
      <w:tr w14:paraId="2367C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F46D17">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403A9F3A">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0CA976CB">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2F9A90D1">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14:paraId="30D5DB06">
            <w:pPr>
              <w:jc w:val="right"/>
              <w:rPr>
                <w:rFonts w:hint="default" w:ascii="宋体" w:hAnsi="宋体"/>
                <w:sz w:val="18"/>
                <w:szCs w:val="18"/>
              </w:rPr>
            </w:pPr>
            <w:r>
              <w:rPr>
                <w:rFonts w:hint="eastAsia" w:ascii="宋体" w:hAnsi="宋体"/>
                <w:color w:val="000000"/>
                <w:sz w:val="15"/>
                <w:szCs w:val="15"/>
              </w:rPr>
              <w:t>22.78</w:t>
            </w:r>
          </w:p>
        </w:tc>
        <w:tc>
          <w:tcPr>
            <w:tcW w:w="1128" w:type="dxa"/>
            <w:shd w:val="clear" w:color="auto" w:fill="auto"/>
            <w:vAlign w:val="center"/>
          </w:tcPr>
          <w:p w14:paraId="7F49F132">
            <w:pPr>
              <w:jc w:val="right"/>
              <w:rPr>
                <w:rFonts w:hint="default" w:ascii="宋体" w:hAnsi="宋体"/>
                <w:sz w:val="18"/>
                <w:szCs w:val="18"/>
              </w:rPr>
            </w:pPr>
            <w:r>
              <w:rPr>
                <w:rFonts w:hint="eastAsia" w:ascii="宋体" w:hAnsi="宋体"/>
                <w:color w:val="000000"/>
                <w:sz w:val="15"/>
                <w:szCs w:val="15"/>
              </w:rPr>
              <w:t>22.78</w:t>
            </w:r>
          </w:p>
        </w:tc>
        <w:tc>
          <w:tcPr>
            <w:tcW w:w="1082" w:type="dxa"/>
            <w:shd w:val="clear" w:color="auto" w:fill="auto"/>
            <w:vAlign w:val="center"/>
          </w:tcPr>
          <w:p w14:paraId="49EF409A">
            <w:pPr>
              <w:jc w:val="right"/>
              <w:rPr>
                <w:rFonts w:hint="default" w:ascii="宋体" w:hAnsi="宋体"/>
                <w:sz w:val="18"/>
                <w:szCs w:val="18"/>
              </w:rPr>
            </w:pPr>
            <w:r>
              <w:rPr>
                <w:rFonts w:hint="eastAsia" w:ascii="宋体" w:hAnsi="宋体"/>
                <w:color w:val="000000"/>
                <w:sz w:val="15"/>
                <w:szCs w:val="15"/>
              </w:rPr>
              <w:t>22.78</w:t>
            </w:r>
          </w:p>
        </w:tc>
        <w:tc>
          <w:tcPr>
            <w:tcW w:w="1082" w:type="dxa"/>
            <w:shd w:val="clear" w:color="auto" w:fill="auto"/>
            <w:vAlign w:val="center"/>
          </w:tcPr>
          <w:p w14:paraId="65850B60">
            <w:pPr>
              <w:jc w:val="right"/>
              <w:rPr>
                <w:rFonts w:hint="default" w:ascii="宋体" w:hAnsi="宋体"/>
                <w:sz w:val="15"/>
                <w:szCs w:val="15"/>
              </w:rPr>
            </w:pPr>
          </w:p>
        </w:tc>
        <w:tc>
          <w:tcPr>
            <w:tcW w:w="328" w:type="dxa"/>
            <w:shd w:val="clear" w:color="auto" w:fill="auto"/>
            <w:vAlign w:val="center"/>
          </w:tcPr>
          <w:p w14:paraId="7803E528">
            <w:pPr>
              <w:jc w:val="right"/>
              <w:rPr>
                <w:rFonts w:hint="default" w:ascii="宋体" w:hAnsi="宋体"/>
                <w:sz w:val="18"/>
                <w:szCs w:val="18"/>
              </w:rPr>
            </w:pPr>
          </w:p>
        </w:tc>
        <w:tc>
          <w:tcPr>
            <w:tcW w:w="1442" w:type="dxa"/>
            <w:gridSpan w:val="2"/>
            <w:shd w:val="clear" w:color="auto" w:fill="auto"/>
            <w:vAlign w:val="center"/>
          </w:tcPr>
          <w:p w14:paraId="0E31A096">
            <w:pPr>
              <w:jc w:val="right"/>
              <w:rPr>
                <w:rFonts w:hint="default" w:ascii="宋体" w:hAnsi="宋体"/>
                <w:sz w:val="18"/>
                <w:szCs w:val="18"/>
              </w:rPr>
            </w:pPr>
          </w:p>
        </w:tc>
        <w:tc>
          <w:tcPr>
            <w:tcW w:w="885" w:type="dxa"/>
            <w:shd w:val="clear" w:color="auto" w:fill="auto"/>
            <w:vAlign w:val="center"/>
          </w:tcPr>
          <w:p w14:paraId="3634ADEA">
            <w:pPr>
              <w:jc w:val="right"/>
              <w:rPr>
                <w:rFonts w:hint="default" w:ascii="宋体" w:hAnsi="宋体"/>
                <w:sz w:val="18"/>
                <w:szCs w:val="18"/>
              </w:rPr>
            </w:pPr>
          </w:p>
        </w:tc>
        <w:tc>
          <w:tcPr>
            <w:tcW w:w="918" w:type="dxa"/>
            <w:shd w:val="clear" w:color="auto" w:fill="auto"/>
            <w:vAlign w:val="center"/>
          </w:tcPr>
          <w:p w14:paraId="6526C2F9">
            <w:pPr>
              <w:jc w:val="right"/>
              <w:rPr>
                <w:rFonts w:hint="default" w:ascii="宋体" w:hAnsi="宋体"/>
                <w:sz w:val="18"/>
                <w:szCs w:val="18"/>
              </w:rPr>
            </w:pPr>
          </w:p>
        </w:tc>
        <w:tc>
          <w:tcPr>
            <w:tcW w:w="876" w:type="dxa"/>
            <w:shd w:val="clear" w:color="auto" w:fill="auto"/>
            <w:vAlign w:val="center"/>
          </w:tcPr>
          <w:p w14:paraId="7F657928">
            <w:pPr>
              <w:jc w:val="right"/>
              <w:rPr>
                <w:rFonts w:hint="default" w:ascii="宋体" w:hAnsi="宋体"/>
                <w:sz w:val="18"/>
                <w:szCs w:val="18"/>
              </w:rPr>
            </w:pPr>
          </w:p>
        </w:tc>
        <w:tc>
          <w:tcPr>
            <w:tcW w:w="876" w:type="dxa"/>
            <w:shd w:val="clear" w:color="auto" w:fill="auto"/>
            <w:vAlign w:val="center"/>
          </w:tcPr>
          <w:p w14:paraId="48B25D97">
            <w:pPr>
              <w:jc w:val="right"/>
              <w:rPr>
                <w:rFonts w:hint="default" w:ascii="宋体" w:hAnsi="宋体"/>
                <w:sz w:val="18"/>
                <w:szCs w:val="18"/>
              </w:rPr>
            </w:pPr>
          </w:p>
        </w:tc>
        <w:tc>
          <w:tcPr>
            <w:tcW w:w="876" w:type="dxa"/>
            <w:shd w:val="clear" w:color="auto" w:fill="auto"/>
            <w:vAlign w:val="center"/>
          </w:tcPr>
          <w:p w14:paraId="276B45DD">
            <w:pPr>
              <w:jc w:val="right"/>
              <w:rPr>
                <w:rFonts w:hint="eastAsia" w:ascii="宋体" w:hAnsi="宋体"/>
                <w:color w:val="000000"/>
                <w:sz w:val="18"/>
                <w:szCs w:val="18"/>
              </w:rPr>
            </w:pPr>
          </w:p>
        </w:tc>
        <w:tc>
          <w:tcPr>
            <w:tcW w:w="876" w:type="dxa"/>
            <w:shd w:val="clear" w:color="auto" w:fill="auto"/>
            <w:vAlign w:val="center"/>
          </w:tcPr>
          <w:p w14:paraId="52D7CF55">
            <w:pPr>
              <w:jc w:val="right"/>
              <w:rPr>
                <w:rFonts w:hint="eastAsia" w:ascii="宋体" w:hAnsi="宋体"/>
                <w:color w:val="000000"/>
                <w:sz w:val="18"/>
                <w:szCs w:val="18"/>
              </w:rPr>
            </w:pPr>
          </w:p>
        </w:tc>
      </w:tr>
      <w:tr w14:paraId="33F6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3C3390">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0B6D3915">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3F32029F">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14:paraId="331C9603">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14:paraId="66CD36F4">
            <w:pPr>
              <w:jc w:val="right"/>
              <w:rPr>
                <w:rFonts w:hint="default" w:ascii="宋体" w:hAnsi="宋体"/>
                <w:sz w:val="18"/>
                <w:szCs w:val="18"/>
              </w:rPr>
            </w:pPr>
            <w:r>
              <w:rPr>
                <w:rFonts w:hint="eastAsia" w:ascii="宋体" w:hAnsi="宋体"/>
                <w:color w:val="000000"/>
                <w:sz w:val="15"/>
                <w:szCs w:val="15"/>
              </w:rPr>
              <w:t>74.19</w:t>
            </w:r>
          </w:p>
        </w:tc>
        <w:tc>
          <w:tcPr>
            <w:tcW w:w="1128" w:type="dxa"/>
            <w:shd w:val="clear" w:color="auto" w:fill="auto"/>
            <w:vAlign w:val="center"/>
          </w:tcPr>
          <w:p w14:paraId="63DF08BF">
            <w:pPr>
              <w:jc w:val="right"/>
              <w:rPr>
                <w:rFonts w:hint="default" w:ascii="宋体" w:hAnsi="宋体"/>
                <w:sz w:val="18"/>
                <w:szCs w:val="18"/>
              </w:rPr>
            </w:pPr>
            <w:r>
              <w:rPr>
                <w:rFonts w:hint="eastAsia" w:ascii="宋体" w:hAnsi="宋体"/>
                <w:color w:val="000000"/>
                <w:sz w:val="15"/>
                <w:szCs w:val="15"/>
              </w:rPr>
              <w:t>74.19</w:t>
            </w:r>
          </w:p>
        </w:tc>
        <w:tc>
          <w:tcPr>
            <w:tcW w:w="1082" w:type="dxa"/>
            <w:shd w:val="clear" w:color="auto" w:fill="auto"/>
            <w:vAlign w:val="center"/>
          </w:tcPr>
          <w:p w14:paraId="68D3071C">
            <w:pPr>
              <w:jc w:val="right"/>
              <w:rPr>
                <w:rFonts w:hint="default" w:ascii="宋体" w:hAnsi="宋体"/>
                <w:sz w:val="18"/>
                <w:szCs w:val="18"/>
              </w:rPr>
            </w:pPr>
            <w:r>
              <w:rPr>
                <w:rFonts w:hint="eastAsia" w:ascii="宋体" w:hAnsi="宋体"/>
                <w:color w:val="000000"/>
                <w:sz w:val="15"/>
                <w:szCs w:val="15"/>
              </w:rPr>
              <w:t>74.19</w:t>
            </w:r>
          </w:p>
        </w:tc>
        <w:tc>
          <w:tcPr>
            <w:tcW w:w="1082" w:type="dxa"/>
            <w:shd w:val="clear" w:color="auto" w:fill="auto"/>
            <w:vAlign w:val="center"/>
          </w:tcPr>
          <w:p w14:paraId="2CA2E45C">
            <w:pPr>
              <w:jc w:val="right"/>
              <w:rPr>
                <w:rFonts w:hint="default" w:ascii="宋体" w:hAnsi="宋体"/>
                <w:sz w:val="15"/>
                <w:szCs w:val="15"/>
              </w:rPr>
            </w:pPr>
          </w:p>
        </w:tc>
        <w:tc>
          <w:tcPr>
            <w:tcW w:w="328" w:type="dxa"/>
            <w:shd w:val="clear" w:color="auto" w:fill="auto"/>
            <w:vAlign w:val="center"/>
          </w:tcPr>
          <w:p w14:paraId="3F17A3B2">
            <w:pPr>
              <w:jc w:val="right"/>
              <w:rPr>
                <w:rFonts w:hint="default" w:ascii="宋体" w:hAnsi="宋体"/>
                <w:sz w:val="18"/>
                <w:szCs w:val="18"/>
              </w:rPr>
            </w:pPr>
          </w:p>
        </w:tc>
        <w:tc>
          <w:tcPr>
            <w:tcW w:w="1442" w:type="dxa"/>
            <w:gridSpan w:val="2"/>
            <w:shd w:val="clear" w:color="auto" w:fill="auto"/>
            <w:vAlign w:val="center"/>
          </w:tcPr>
          <w:p w14:paraId="54FA6058">
            <w:pPr>
              <w:jc w:val="right"/>
              <w:rPr>
                <w:rFonts w:hint="default" w:ascii="宋体" w:hAnsi="宋体"/>
                <w:sz w:val="18"/>
                <w:szCs w:val="18"/>
              </w:rPr>
            </w:pPr>
          </w:p>
        </w:tc>
        <w:tc>
          <w:tcPr>
            <w:tcW w:w="885" w:type="dxa"/>
            <w:shd w:val="clear" w:color="auto" w:fill="auto"/>
            <w:vAlign w:val="center"/>
          </w:tcPr>
          <w:p w14:paraId="04F8777E">
            <w:pPr>
              <w:jc w:val="right"/>
              <w:rPr>
                <w:rFonts w:hint="default" w:ascii="宋体" w:hAnsi="宋体"/>
                <w:sz w:val="18"/>
                <w:szCs w:val="18"/>
              </w:rPr>
            </w:pPr>
          </w:p>
        </w:tc>
        <w:tc>
          <w:tcPr>
            <w:tcW w:w="918" w:type="dxa"/>
            <w:shd w:val="clear" w:color="auto" w:fill="auto"/>
            <w:vAlign w:val="center"/>
          </w:tcPr>
          <w:p w14:paraId="5B4FC23A">
            <w:pPr>
              <w:jc w:val="right"/>
              <w:rPr>
                <w:rFonts w:hint="default" w:ascii="宋体" w:hAnsi="宋体"/>
                <w:sz w:val="18"/>
                <w:szCs w:val="18"/>
              </w:rPr>
            </w:pPr>
          </w:p>
        </w:tc>
        <w:tc>
          <w:tcPr>
            <w:tcW w:w="876" w:type="dxa"/>
            <w:shd w:val="clear" w:color="auto" w:fill="auto"/>
            <w:vAlign w:val="center"/>
          </w:tcPr>
          <w:p w14:paraId="1DA68BFC">
            <w:pPr>
              <w:jc w:val="right"/>
              <w:rPr>
                <w:rFonts w:hint="default" w:ascii="宋体" w:hAnsi="宋体"/>
                <w:sz w:val="18"/>
                <w:szCs w:val="18"/>
              </w:rPr>
            </w:pPr>
          </w:p>
        </w:tc>
        <w:tc>
          <w:tcPr>
            <w:tcW w:w="876" w:type="dxa"/>
            <w:shd w:val="clear" w:color="auto" w:fill="auto"/>
            <w:vAlign w:val="center"/>
          </w:tcPr>
          <w:p w14:paraId="6E9F3F6F">
            <w:pPr>
              <w:jc w:val="right"/>
              <w:rPr>
                <w:rFonts w:hint="default" w:ascii="宋体" w:hAnsi="宋体"/>
                <w:sz w:val="18"/>
                <w:szCs w:val="18"/>
              </w:rPr>
            </w:pPr>
          </w:p>
        </w:tc>
        <w:tc>
          <w:tcPr>
            <w:tcW w:w="876" w:type="dxa"/>
            <w:shd w:val="clear" w:color="auto" w:fill="auto"/>
            <w:vAlign w:val="center"/>
          </w:tcPr>
          <w:p w14:paraId="4C936F6F">
            <w:pPr>
              <w:jc w:val="right"/>
              <w:rPr>
                <w:rFonts w:hint="eastAsia" w:ascii="宋体" w:hAnsi="宋体"/>
                <w:color w:val="000000"/>
                <w:sz w:val="18"/>
                <w:szCs w:val="18"/>
              </w:rPr>
            </w:pPr>
          </w:p>
        </w:tc>
        <w:tc>
          <w:tcPr>
            <w:tcW w:w="876" w:type="dxa"/>
            <w:shd w:val="clear" w:color="auto" w:fill="auto"/>
            <w:vAlign w:val="center"/>
          </w:tcPr>
          <w:p w14:paraId="71569CD3">
            <w:pPr>
              <w:jc w:val="right"/>
              <w:rPr>
                <w:rFonts w:hint="eastAsia" w:ascii="宋体" w:hAnsi="宋体"/>
                <w:color w:val="000000"/>
                <w:sz w:val="18"/>
                <w:szCs w:val="18"/>
              </w:rPr>
            </w:pPr>
          </w:p>
        </w:tc>
      </w:tr>
      <w:tr w14:paraId="4E6D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AFF2E8">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5C49523B">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6BD7D8C0">
            <w:pPr>
              <w:jc w:val="center"/>
              <w:rPr>
                <w:rFonts w:hint="default" w:ascii="宋体" w:hAnsi="宋体"/>
                <w:sz w:val="18"/>
                <w:szCs w:val="18"/>
              </w:rPr>
            </w:pPr>
            <w:r>
              <w:rPr>
                <w:rFonts w:hint="eastAsia" w:ascii="宋体" w:hAnsi="宋体"/>
                <w:color w:val="000000"/>
                <w:sz w:val="15"/>
                <w:szCs w:val="15"/>
              </w:rPr>
              <w:t>06</w:t>
            </w:r>
          </w:p>
        </w:tc>
        <w:tc>
          <w:tcPr>
            <w:tcW w:w="2433" w:type="dxa"/>
            <w:shd w:val="clear" w:color="auto" w:fill="auto"/>
            <w:vAlign w:val="center"/>
          </w:tcPr>
          <w:p w14:paraId="28DB173C">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070" w:type="dxa"/>
            <w:shd w:val="clear" w:color="auto" w:fill="auto"/>
            <w:vAlign w:val="center"/>
          </w:tcPr>
          <w:p w14:paraId="3DCB82A9">
            <w:pPr>
              <w:jc w:val="right"/>
              <w:rPr>
                <w:rFonts w:hint="default" w:ascii="宋体" w:hAnsi="宋体"/>
                <w:sz w:val="18"/>
                <w:szCs w:val="18"/>
              </w:rPr>
            </w:pPr>
            <w:r>
              <w:rPr>
                <w:rFonts w:hint="eastAsia" w:ascii="宋体" w:hAnsi="宋体"/>
                <w:color w:val="000000"/>
                <w:sz w:val="15"/>
                <w:szCs w:val="15"/>
              </w:rPr>
              <w:t>23.00</w:t>
            </w:r>
          </w:p>
        </w:tc>
        <w:tc>
          <w:tcPr>
            <w:tcW w:w="1128" w:type="dxa"/>
            <w:shd w:val="clear" w:color="auto" w:fill="auto"/>
            <w:vAlign w:val="center"/>
          </w:tcPr>
          <w:p w14:paraId="5FB51180">
            <w:pPr>
              <w:jc w:val="right"/>
              <w:rPr>
                <w:rFonts w:hint="default" w:ascii="宋体" w:hAnsi="宋体"/>
                <w:sz w:val="18"/>
                <w:szCs w:val="18"/>
              </w:rPr>
            </w:pPr>
            <w:r>
              <w:rPr>
                <w:rFonts w:hint="eastAsia" w:ascii="宋体" w:hAnsi="宋体"/>
                <w:color w:val="000000"/>
                <w:sz w:val="15"/>
                <w:szCs w:val="15"/>
              </w:rPr>
              <w:t>23.00</w:t>
            </w:r>
          </w:p>
        </w:tc>
        <w:tc>
          <w:tcPr>
            <w:tcW w:w="1082" w:type="dxa"/>
            <w:shd w:val="clear" w:color="auto" w:fill="auto"/>
            <w:vAlign w:val="center"/>
          </w:tcPr>
          <w:p w14:paraId="202EDCED">
            <w:pPr>
              <w:jc w:val="right"/>
              <w:rPr>
                <w:rFonts w:hint="default" w:ascii="宋体" w:hAnsi="宋体"/>
                <w:sz w:val="18"/>
                <w:szCs w:val="18"/>
              </w:rPr>
            </w:pPr>
            <w:r>
              <w:rPr>
                <w:rFonts w:hint="eastAsia" w:ascii="宋体" w:hAnsi="宋体"/>
                <w:color w:val="000000"/>
                <w:sz w:val="15"/>
                <w:szCs w:val="15"/>
              </w:rPr>
              <w:t>23.00</w:t>
            </w:r>
          </w:p>
        </w:tc>
        <w:tc>
          <w:tcPr>
            <w:tcW w:w="1082" w:type="dxa"/>
            <w:shd w:val="clear" w:color="auto" w:fill="auto"/>
            <w:vAlign w:val="center"/>
          </w:tcPr>
          <w:p w14:paraId="7E633103">
            <w:pPr>
              <w:jc w:val="right"/>
              <w:rPr>
                <w:rFonts w:hint="default" w:ascii="宋体" w:hAnsi="宋体"/>
                <w:sz w:val="15"/>
                <w:szCs w:val="15"/>
              </w:rPr>
            </w:pPr>
          </w:p>
        </w:tc>
        <w:tc>
          <w:tcPr>
            <w:tcW w:w="328" w:type="dxa"/>
            <w:shd w:val="clear" w:color="auto" w:fill="auto"/>
            <w:vAlign w:val="center"/>
          </w:tcPr>
          <w:p w14:paraId="62E5C79F">
            <w:pPr>
              <w:jc w:val="right"/>
              <w:rPr>
                <w:rFonts w:hint="default" w:ascii="宋体" w:hAnsi="宋体"/>
                <w:sz w:val="18"/>
                <w:szCs w:val="18"/>
              </w:rPr>
            </w:pPr>
          </w:p>
        </w:tc>
        <w:tc>
          <w:tcPr>
            <w:tcW w:w="1442" w:type="dxa"/>
            <w:gridSpan w:val="2"/>
            <w:shd w:val="clear" w:color="auto" w:fill="auto"/>
            <w:vAlign w:val="center"/>
          </w:tcPr>
          <w:p w14:paraId="4FCF7C87">
            <w:pPr>
              <w:jc w:val="right"/>
              <w:rPr>
                <w:rFonts w:hint="default" w:ascii="宋体" w:hAnsi="宋体"/>
                <w:sz w:val="18"/>
                <w:szCs w:val="18"/>
              </w:rPr>
            </w:pPr>
          </w:p>
        </w:tc>
        <w:tc>
          <w:tcPr>
            <w:tcW w:w="885" w:type="dxa"/>
            <w:shd w:val="clear" w:color="auto" w:fill="auto"/>
            <w:vAlign w:val="center"/>
          </w:tcPr>
          <w:p w14:paraId="3821D3C3">
            <w:pPr>
              <w:jc w:val="right"/>
              <w:rPr>
                <w:rFonts w:hint="default" w:ascii="宋体" w:hAnsi="宋体"/>
                <w:sz w:val="18"/>
                <w:szCs w:val="18"/>
              </w:rPr>
            </w:pPr>
          </w:p>
        </w:tc>
        <w:tc>
          <w:tcPr>
            <w:tcW w:w="918" w:type="dxa"/>
            <w:shd w:val="clear" w:color="auto" w:fill="auto"/>
            <w:vAlign w:val="center"/>
          </w:tcPr>
          <w:p w14:paraId="7B00C5D3">
            <w:pPr>
              <w:jc w:val="right"/>
              <w:rPr>
                <w:rFonts w:hint="default" w:ascii="宋体" w:hAnsi="宋体"/>
                <w:sz w:val="18"/>
                <w:szCs w:val="18"/>
              </w:rPr>
            </w:pPr>
          </w:p>
        </w:tc>
        <w:tc>
          <w:tcPr>
            <w:tcW w:w="876" w:type="dxa"/>
            <w:shd w:val="clear" w:color="auto" w:fill="auto"/>
            <w:vAlign w:val="center"/>
          </w:tcPr>
          <w:p w14:paraId="12261C1E">
            <w:pPr>
              <w:jc w:val="right"/>
              <w:rPr>
                <w:rFonts w:hint="default" w:ascii="宋体" w:hAnsi="宋体"/>
                <w:sz w:val="18"/>
                <w:szCs w:val="18"/>
              </w:rPr>
            </w:pPr>
          </w:p>
        </w:tc>
        <w:tc>
          <w:tcPr>
            <w:tcW w:w="876" w:type="dxa"/>
            <w:shd w:val="clear" w:color="auto" w:fill="auto"/>
            <w:vAlign w:val="center"/>
          </w:tcPr>
          <w:p w14:paraId="331EEA97">
            <w:pPr>
              <w:jc w:val="right"/>
              <w:rPr>
                <w:rFonts w:hint="default" w:ascii="宋体" w:hAnsi="宋体"/>
                <w:sz w:val="18"/>
                <w:szCs w:val="18"/>
              </w:rPr>
            </w:pPr>
          </w:p>
        </w:tc>
        <w:tc>
          <w:tcPr>
            <w:tcW w:w="876" w:type="dxa"/>
            <w:shd w:val="clear" w:color="auto" w:fill="auto"/>
            <w:vAlign w:val="center"/>
          </w:tcPr>
          <w:p w14:paraId="6F05B55E">
            <w:pPr>
              <w:jc w:val="right"/>
              <w:rPr>
                <w:rFonts w:hint="eastAsia" w:ascii="宋体" w:hAnsi="宋体"/>
                <w:color w:val="000000"/>
                <w:sz w:val="18"/>
                <w:szCs w:val="18"/>
              </w:rPr>
            </w:pPr>
          </w:p>
        </w:tc>
        <w:tc>
          <w:tcPr>
            <w:tcW w:w="876" w:type="dxa"/>
            <w:shd w:val="clear" w:color="auto" w:fill="auto"/>
            <w:vAlign w:val="center"/>
          </w:tcPr>
          <w:p w14:paraId="0949E0D1">
            <w:pPr>
              <w:jc w:val="right"/>
              <w:rPr>
                <w:rFonts w:hint="eastAsia" w:ascii="宋体" w:hAnsi="宋体"/>
                <w:color w:val="000000"/>
                <w:sz w:val="18"/>
                <w:szCs w:val="18"/>
              </w:rPr>
            </w:pPr>
          </w:p>
        </w:tc>
      </w:tr>
      <w:tr w14:paraId="0519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0C609B">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78ECBE7A">
            <w:pPr>
              <w:jc w:val="center"/>
              <w:rPr>
                <w:rFonts w:hint="default" w:ascii="宋体" w:hAnsi="宋体"/>
                <w:b/>
                <w:sz w:val="18"/>
                <w:szCs w:val="18"/>
              </w:rPr>
            </w:pPr>
          </w:p>
        </w:tc>
        <w:tc>
          <w:tcPr>
            <w:tcW w:w="247" w:type="dxa"/>
            <w:shd w:val="clear" w:color="auto" w:fill="auto"/>
            <w:vAlign w:val="center"/>
          </w:tcPr>
          <w:p w14:paraId="67A14627">
            <w:pPr>
              <w:jc w:val="center"/>
              <w:rPr>
                <w:rFonts w:hint="default" w:ascii="宋体" w:hAnsi="宋体"/>
                <w:b/>
                <w:sz w:val="18"/>
                <w:szCs w:val="18"/>
              </w:rPr>
            </w:pPr>
          </w:p>
        </w:tc>
        <w:tc>
          <w:tcPr>
            <w:tcW w:w="2433" w:type="dxa"/>
            <w:shd w:val="clear" w:color="auto" w:fill="auto"/>
            <w:vAlign w:val="center"/>
          </w:tcPr>
          <w:p w14:paraId="732206CA">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14:paraId="25D8C5F7">
            <w:pPr>
              <w:jc w:val="right"/>
              <w:rPr>
                <w:rFonts w:hint="default" w:ascii="宋体" w:hAnsi="宋体"/>
                <w:b/>
                <w:sz w:val="18"/>
                <w:szCs w:val="18"/>
              </w:rPr>
            </w:pPr>
            <w:r>
              <w:rPr>
                <w:rFonts w:hint="eastAsia" w:ascii="宋体" w:hAnsi="宋体"/>
                <w:b/>
                <w:color w:val="000000"/>
                <w:sz w:val="15"/>
                <w:szCs w:val="15"/>
              </w:rPr>
              <w:t>30.14</w:t>
            </w:r>
          </w:p>
        </w:tc>
        <w:tc>
          <w:tcPr>
            <w:tcW w:w="1128" w:type="dxa"/>
            <w:shd w:val="clear" w:color="auto" w:fill="auto"/>
            <w:vAlign w:val="center"/>
          </w:tcPr>
          <w:p w14:paraId="7091243D">
            <w:pPr>
              <w:jc w:val="right"/>
              <w:rPr>
                <w:rFonts w:hint="default" w:ascii="宋体" w:hAnsi="宋体"/>
                <w:b/>
                <w:sz w:val="18"/>
                <w:szCs w:val="18"/>
              </w:rPr>
            </w:pPr>
            <w:r>
              <w:rPr>
                <w:rFonts w:hint="eastAsia" w:ascii="宋体" w:hAnsi="宋体"/>
                <w:b/>
                <w:color w:val="000000"/>
                <w:sz w:val="15"/>
                <w:szCs w:val="15"/>
              </w:rPr>
              <w:t>30.14</w:t>
            </w:r>
          </w:p>
        </w:tc>
        <w:tc>
          <w:tcPr>
            <w:tcW w:w="1082" w:type="dxa"/>
            <w:shd w:val="clear" w:color="auto" w:fill="auto"/>
            <w:vAlign w:val="center"/>
          </w:tcPr>
          <w:p w14:paraId="4E2334C6">
            <w:pPr>
              <w:jc w:val="right"/>
              <w:rPr>
                <w:rFonts w:hint="default" w:ascii="宋体" w:hAnsi="宋体"/>
                <w:b/>
                <w:sz w:val="18"/>
                <w:szCs w:val="18"/>
              </w:rPr>
            </w:pPr>
            <w:r>
              <w:rPr>
                <w:rFonts w:hint="eastAsia" w:ascii="宋体" w:hAnsi="宋体"/>
                <w:b/>
                <w:color w:val="000000"/>
                <w:sz w:val="15"/>
                <w:szCs w:val="15"/>
              </w:rPr>
              <w:t>30.14</w:t>
            </w:r>
          </w:p>
        </w:tc>
        <w:tc>
          <w:tcPr>
            <w:tcW w:w="1082" w:type="dxa"/>
            <w:shd w:val="clear" w:color="auto" w:fill="auto"/>
            <w:vAlign w:val="center"/>
          </w:tcPr>
          <w:p w14:paraId="2E64E2A3">
            <w:pPr>
              <w:jc w:val="right"/>
              <w:rPr>
                <w:rFonts w:hint="default" w:ascii="宋体" w:hAnsi="宋体"/>
                <w:b/>
                <w:sz w:val="15"/>
                <w:szCs w:val="15"/>
              </w:rPr>
            </w:pPr>
          </w:p>
        </w:tc>
        <w:tc>
          <w:tcPr>
            <w:tcW w:w="328" w:type="dxa"/>
            <w:shd w:val="clear" w:color="auto" w:fill="auto"/>
            <w:vAlign w:val="center"/>
          </w:tcPr>
          <w:p w14:paraId="623E8FF4">
            <w:pPr>
              <w:jc w:val="right"/>
              <w:rPr>
                <w:rFonts w:hint="default" w:ascii="宋体" w:hAnsi="宋体"/>
                <w:b/>
                <w:sz w:val="18"/>
                <w:szCs w:val="18"/>
              </w:rPr>
            </w:pPr>
          </w:p>
        </w:tc>
        <w:tc>
          <w:tcPr>
            <w:tcW w:w="1442" w:type="dxa"/>
            <w:gridSpan w:val="2"/>
            <w:shd w:val="clear" w:color="auto" w:fill="auto"/>
            <w:vAlign w:val="center"/>
          </w:tcPr>
          <w:p w14:paraId="1D558F61">
            <w:pPr>
              <w:jc w:val="right"/>
              <w:rPr>
                <w:rFonts w:hint="default" w:ascii="宋体" w:hAnsi="宋体"/>
                <w:b/>
                <w:sz w:val="18"/>
                <w:szCs w:val="18"/>
              </w:rPr>
            </w:pPr>
          </w:p>
        </w:tc>
        <w:tc>
          <w:tcPr>
            <w:tcW w:w="885" w:type="dxa"/>
            <w:shd w:val="clear" w:color="auto" w:fill="auto"/>
            <w:vAlign w:val="center"/>
          </w:tcPr>
          <w:p w14:paraId="7104159E">
            <w:pPr>
              <w:jc w:val="right"/>
              <w:rPr>
                <w:rFonts w:hint="default" w:ascii="宋体" w:hAnsi="宋体"/>
                <w:b/>
                <w:sz w:val="18"/>
                <w:szCs w:val="18"/>
              </w:rPr>
            </w:pPr>
          </w:p>
        </w:tc>
        <w:tc>
          <w:tcPr>
            <w:tcW w:w="918" w:type="dxa"/>
            <w:shd w:val="clear" w:color="auto" w:fill="auto"/>
            <w:vAlign w:val="center"/>
          </w:tcPr>
          <w:p w14:paraId="07B18FBE">
            <w:pPr>
              <w:jc w:val="right"/>
              <w:rPr>
                <w:rFonts w:hint="default" w:ascii="宋体" w:hAnsi="宋体"/>
                <w:b/>
                <w:sz w:val="18"/>
                <w:szCs w:val="18"/>
              </w:rPr>
            </w:pPr>
          </w:p>
        </w:tc>
        <w:tc>
          <w:tcPr>
            <w:tcW w:w="876" w:type="dxa"/>
            <w:shd w:val="clear" w:color="auto" w:fill="auto"/>
            <w:vAlign w:val="center"/>
          </w:tcPr>
          <w:p w14:paraId="59CC8008">
            <w:pPr>
              <w:jc w:val="right"/>
              <w:rPr>
                <w:rFonts w:hint="default" w:ascii="宋体" w:hAnsi="宋体"/>
                <w:b/>
                <w:sz w:val="18"/>
                <w:szCs w:val="18"/>
              </w:rPr>
            </w:pPr>
          </w:p>
        </w:tc>
        <w:tc>
          <w:tcPr>
            <w:tcW w:w="876" w:type="dxa"/>
            <w:shd w:val="clear" w:color="auto" w:fill="auto"/>
            <w:vAlign w:val="center"/>
          </w:tcPr>
          <w:p w14:paraId="5968C0A2">
            <w:pPr>
              <w:jc w:val="right"/>
              <w:rPr>
                <w:rFonts w:hint="default" w:ascii="宋体" w:hAnsi="宋体"/>
                <w:b/>
                <w:sz w:val="18"/>
                <w:szCs w:val="18"/>
              </w:rPr>
            </w:pPr>
          </w:p>
        </w:tc>
        <w:tc>
          <w:tcPr>
            <w:tcW w:w="876" w:type="dxa"/>
            <w:shd w:val="clear" w:color="auto" w:fill="auto"/>
            <w:vAlign w:val="center"/>
          </w:tcPr>
          <w:p w14:paraId="144C5AB6">
            <w:pPr>
              <w:jc w:val="right"/>
              <w:rPr>
                <w:rFonts w:hint="eastAsia" w:ascii="宋体" w:hAnsi="宋体"/>
                <w:b/>
                <w:color w:val="000000"/>
                <w:sz w:val="18"/>
                <w:szCs w:val="18"/>
              </w:rPr>
            </w:pPr>
          </w:p>
        </w:tc>
        <w:tc>
          <w:tcPr>
            <w:tcW w:w="876" w:type="dxa"/>
            <w:shd w:val="clear" w:color="auto" w:fill="auto"/>
            <w:vAlign w:val="center"/>
          </w:tcPr>
          <w:p w14:paraId="3E358C96">
            <w:pPr>
              <w:jc w:val="right"/>
              <w:rPr>
                <w:rFonts w:hint="eastAsia" w:ascii="宋体" w:hAnsi="宋体"/>
                <w:b/>
                <w:color w:val="000000"/>
                <w:sz w:val="18"/>
                <w:szCs w:val="18"/>
              </w:rPr>
            </w:pPr>
          </w:p>
        </w:tc>
      </w:tr>
      <w:tr w14:paraId="2DBE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9208F5">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1D57D1A5">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14:paraId="6A1556B4">
            <w:pPr>
              <w:jc w:val="center"/>
              <w:rPr>
                <w:rFonts w:hint="default" w:ascii="宋体" w:hAnsi="宋体"/>
                <w:b/>
                <w:sz w:val="18"/>
                <w:szCs w:val="18"/>
              </w:rPr>
            </w:pPr>
          </w:p>
        </w:tc>
        <w:tc>
          <w:tcPr>
            <w:tcW w:w="2433" w:type="dxa"/>
            <w:shd w:val="clear" w:color="auto" w:fill="auto"/>
            <w:vAlign w:val="center"/>
          </w:tcPr>
          <w:p w14:paraId="32E86510">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14:paraId="085DC735">
            <w:pPr>
              <w:jc w:val="right"/>
              <w:rPr>
                <w:rFonts w:hint="default" w:ascii="宋体" w:hAnsi="宋体"/>
                <w:b/>
                <w:sz w:val="18"/>
                <w:szCs w:val="18"/>
              </w:rPr>
            </w:pPr>
            <w:r>
              <w:rPr>
                <w:rFonts w:hint="eastAsia" w:ascii="宋体" w:hAnsi="宋体"/>
                <w:b/>
                <w:color w:val="000000"/>
                <w:sz w:val="15"/>
                <w:szCs w:val="15"/>
              </w:rPr>
              <w:t>30.14</w:t>
            </w:r>
          </w:p>
        </w:tc>
        <w:tc>
          <w:tcPr>
            <w:tcW w:w="1128" w:type="dxa"/>
            <w:shd w:val="clear" w:color="auto" w:fill="auto"/>
            <w:vAlign w:val="center"/>
          </w:tcPr>
          <w:p w14:paraId="46A3732B">
            <w:pPr>
              <w:jc w:val="right"/>
              <w:rPr>
                <w:rFonts w:hint="default" w:ascii="宋体" w:hAnsi="宋体"/>
                <w:b/>
                <w:sz w:val="18"/>
                <w:szCs w:val="18"/>
              </w:rPr>
            </w:pPr>
            <w:r>
              <w:rPr>
                <w:rFonts w:hint="eastAsia" w:ascii="宋体" w:hAnsi="宋体"/>
                <w:b/>
                <w:color w:val="000000"/>
                <w:sz w:val="15"/>
                <w:szCs w:val="15"/>
              </w:rPr>
              <w:t>30.14</w:t>
            </w:r>
          </w:p>
        </w:tc>
        <w:tc>
          <w:tcPr>
            <w:tcW w:w="1082" w:type="dxa"/>
            <w:shd w:val="clear" w:color="auto" w:fill="auto"/>
            <w:vAlign w:val="center"/>
          </w:tcPr>
          <w:p w14:paraId="0F1DDB90">
            <w:pPr>
              <w:jc w:val="right"/>
              <w:rPr>
                <w:rFonts w:hint="default" w:ascii="宋体" w:hAnsi="宋体"/>
                <w:b/>
                <w:sz w:val="18"/>
                <w:szCs w:val="18"/>
              </w:rPr>
            </w:pPr>
            <w:r>
              <w:rPr>
                <w:rFonts w:hint="eastAsia" w:ascii="宋体" w:hAnsi="宋体"/>
                <w:b/>
                <w:color w:val="000000"/>
                <w:sz w:val="15"/>
                <w:szCs w:val="15"/>
              </w:rPr>
              <w:t>30.14</w:t>
            </w:r>
          </w:p>
        </w:tc>
        <w:tc>
          <w:tcPr>
            <w:tcW w:w="1082" w:type="dxa"/>
            <w:shd w:val="clear" w:color="auto" w:fill="auto"/>
            <w:vAlign w:val="center"/>
          </w:tcPr>
          <w:p w14:paraId="7AFCC7E3">
            <w:pPr>
              <w:jc w:val="right"/>
              <w:rPr>
                <w:rFonts w:hint="default" w:ascii="宋体" w:hAnsi="宋体"/>
                <w:b/>
                <w:sz w:val="15"/>
                <w:szCs w:val="15"/>
              </w:rPr>
            </w:pPr>
          </w:p>
        </w:tc>
        <w:tc>
          <w:tcPr>
            <w:tcW w:w="328" w:type="dxa"/>
            <w:shd w:val="clear" w:color="auto" w:fill="auto"/>
            <w:vAlign w:val="center"/>
          </w:tcPr>
          <w:p w14:paraId="01C3F7BE">
            <w:pPr>
              <w:jc w:val="right"/>
              <w:rPr>
                <w:rFonts w:hint="default" w:ascii="宋体" w:hAnsi="宋体"/>
                <w:b/>
                <w:sz w:val="18"/>
                <w:szCs w:val="18"/>
              </w:rPr>
            </w:pPr>
          </w:p>
        </w:tc>
        <w:tc>
          <w:tcPr>
            <w:tcW w:w="1442" w:type="dxa"/>
            <w:gridSpan w:val="2"/>
            <w:shd w:val="clear" w:color="auto" w:fill="auto"/>
            <w:vAlign w:val="center"/>
          </w:tcPr>
          <w:p w14:paraId="2BF5241E">
            <w:pPr>
              <w:jc w:val="right"/>
              <w:rPr>
                <w:rFonts w:hint="default" w:ascii="宋体" w:hAnsi="宋体"/>
                <w:b/>
                <w:sz w:val="18"/>
                <w:szCs w:val="18"/>
              </w:rPr>
            </w:pPr>
          </w:p>
        </w:tc>
        <w:tc>
          <w:tcPr>
            <w:tcW w:w="885" w:type="dxa"/>
            <w:shd w:val="clear" w:color="auto" w:fill="auto"/>
            <w:vAlign w:val="center"/>
          </w:tcPr>
          <w:p w14:paraId="1BF13C98">
            <w:pPr>
              <w:jc w:val="right"/>
              <w:rPr>
                <w:rFonts w:hint="default" w:ascii="宋体" w:hAnsi="宋体"/>
                <w:b/>
                <w:sz w:val="18"/>
                <w:szCs w:val="18"/>
              </w:rPr>
            </w:pPr>
          </w:p>
        </w:tc>
        <w:tc>
          <w:tcPr>
            <w:tcW w:w="918" w:type="dxa"/>
            <w:shd w:val="clear" w:color="auto" w:fill="auto"/>
            <w:vAlign w:val="center"/>
          </w:tcPr>
          <w:p w14:paraId="3A87E7F8">
            <w:pPr>
              <w:jc w:val="right"/>
              <w:rPr>
                <w:rFonts w:hint="default" w:ascii="宋体" w:hAnsi="宋体"/>
                <w:b/>
                <w:sz w:val="18"/>
                <w:szCs w:val="18"/>
              </w:rPr>
            </w:pPr>
          </w:p>
        </w:tc>
        <w:tc>
          <w:tcPr>
            <w:tcW w:w="876" w:type="dxa"/>
            <w:shd w:val="clear" w:color="auto" w:fill="auto"/>
            <w:vAlign w:val="center"/>
          </w:tcPr>
          <w:p w14:paraId="20743499">
            <w:pPr>
              <w:jc w:val="right"/>
              <w:rPr>
                <w:rFonts w:hint="default" w:ascii="宋体" w:hAnsi="宋体"/>
                <w:b/>
                <w:sz w:val="18"/>
                <w:szCs w:val="18"/>
              </w:rPr>
            </w:pPr>
          </w:p>
        </w:tc>
        <w:tc>
          <w:tcPr>
            <w:tcW w:w="876" w:type="dxa"/>
            <w:shd w:val="clear" w:color="auto" w:fill="auto"/>
            <w:vAlign w:val="center"/>
          </w:tcPr>
          <w:p w14:paraId="308C54CC">
            <w:pPr>
              <w:jc w:val="right"/>
              <w:rPr>
                <w:rFonts w:hint="default" w:ascii="宋体" w:hAnsi="宋体"/>
                <w:b/>
                <w:sz w:val="18"/>
                <w:szCs w:val="18"/>
              </w:rPr>
            </w:pPr>
          </w:p>
        </w:tc>
        <w:tc>
          <w:tcPr>
            <w:tcW w:w="876" w:type="dxa"/>
            <w:shd w:val="clear" w:color="auto" w:fill="auto"/>
            <w:vAlign w:val="center"/>
          </w:tcPr>
          <w:p w14:paraId="1CE6EAE3">
            <w:pPr>
              <w:jc w:val="right"/>
              <w:rPr>
                <w:rFonts w:hint="eastAsia" w:ascii="宋体" w:hAnsi="宋体"/>
                <w:b/>
                <w:color w:val="000000"/>
                <w:sz w:val="18"/>
                <w:szCs w:val="18"/>
              </w:rPr>
            </w:pPr>
          </w:p>
        </w:tc>
        <w:tc>
          <w:tcPr>
            <w:tcW w:w="876" w:type="dxa"/>
            <w:shd w:val="clear" w:color="auto" w:fill="auto"/>
            <w:vAlign w:val="center"/>
          </w:tcPr>
          <w:p w14:paraId="0F2EC900">
            <w:pPr>
              <w:jc w:val="right"/>
              <w:rPr>
                <w:rFonts w:hint="eastAsia" w:ascii="宋体" w:hAnsi="宋体"/>
                <w:b/>
                <w:color w:val="000000"/>
                <w:sz w:val="18"/>
                <w:szCs w:val="18"/>
              </w:rPr>
            </w:pPr>
          </w:p>
        </w:tc>
      </w:tr>
      <w:tr w14:paraId="1877A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71E806">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4EE9BE2B">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14:paraId="0B149AB2">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7F91FF93">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14:paraId="7F4874F7">
            <w:pPr>
              <w:jc w:val="right"/>
              <w:rPr>
                <w:rFonts w:hint="default" w:ascii="宋体" w:hAnsi="宋体"/>
                <w:sz w:val="18"/>
                <w:szCs w:val="18"/>
              </w:rPr>
            </w:pPr>
            <w:r>
              <w:rPr>
                <w:rFonts w:hint="eastAsia" w:ascii="宋体" w:hAnsi="宋体"/>
                <w:color w:val="000000"/>
                <w:sz w:val="15"/>
                <w:szCs w:val="15"/>
              </w:rPr>
              <w:t>30.14</w:t>
            </w:r>
          </w:p>
        </w:tc>
        <w:tc>
          <w:tcPr>
            <w:tcW w:w="1128" w:type="dxa"/>
            <w:shd w:val="clear" w:color="auto" w:fill="auto"/>
            <w:vAlign w:val="center"/>
          </w:tcPr>
          <w:p w14:paraId="6A5A95CF">
            <w:pPr>
              <w:jc w:val="right"/>
              <w:rPr>
                <w:rFonts w:hint="default" w:ascii="宋体" w:hAnsi="宋体"/>
                <w:sz w:val="18"/>
                <w:szCs w:val="18"/>
              </w:rPr>
            </w:pPr>
            <w:r>
              <w:rPr>
                <w:rFonts w:hint="eastAsia" w:ascii="宋体" w:hAnsi="宋体"/>
                <w:color w:val="000000"/>
                <w:sz w:val="15"/>
                <w:szCs w:val="15"/>
              </w:rPr>
              <w:t>30.14</w:t>
            </w:r>
          </w:p>
        </w:tc>
        <w:tc>
          <w:tcPr>
            <w:tcW w:w="1082" w:type="dxa"/>
            <w:shd w:val="clear" w:color="auto" w:fill="auto"/>
            <w:vAlign w:val="center"/>
          </w:tcPr>
          <w:p w14:paraId="17796108">
            <w:pPr>
              <w:jc w:val="right"/>
              <w:rPr>
                <w:rFonts w:hint="default" w:ascii="宋体" w:hAnsi="宋体"/>
                <w:sz w:val="18"/>
                <w:szCs w:val="18"/>
              </w:rPr>
            </w:pPr>
            <w:r>
              <w:rPr>
                <w:rFonts w:hint="eastAsia" w:ascii="宋体" w:hAnsi="宋体"/>
                <w:color w:val="000000"/>
                <w:sz w:val="15"/>
                <w:szCs w:val="15"/>
              </w:rPr>
              <w:t>30.14</w:t>
            </w:r>
          </w:p>
        </w:tc>
        <w:tc>
          <w:tcPr>
            <w:tcW w:w="1082" w:type="dxa"/>
            <w:shd w:val="clear" w:color="auto" w:fill="auto"/>
            <w:vAlign w:val="center"/>
          </w:tcPr>
          <w:p w14:paraId="3C640EC1">
            <w:pPr>
              <w:jc w:val="right"/>
              <w:rPr>
                <w:rFonts w:hint="default" w:ascii="宋体" w:hAnsi="宋体"/>
                <w:sz w:val="15"/>
                <w:szCs w:val="15"/>
              </w:rPr>
            </w:pPr>
          </w:p>
        </w:tc>
        <w:tc>
          <w:tcPr>
            <w:tcW w:w="328" w:type="dxa"/>
            <w:shd w:val="clear" w:color="auto" w:fill="auto"/>
            <w:vAlign w:val="center"/>
          </w:tcPr>
          <w:p w14:paraId="28F9B910">
            <w:pPr>
              <w:jc w:val="right"/>
              <w:rPr>
                <w:rFonts w:hint="default" w:ascii="宋体" w:hAnsi="宋体"/>
                <w:sz w:val="18"/>
                <w:szCs w:val="18"/>
              </w:rPr>
            </w:pPr>
          </w:p>
        </w:tc>
        <w:tc>
          <w:tcPr>
            <w:tcW w:w="1442" w:type="dxa"/>
            <w:gridSpan w:val="2"/>
            <w:shd w:val="clear" w:color="auto" w:fill="auto"/>
            <w:vAlign w:val="center"/>
          </w:tcPr>
          <w:p w14:paraId="21144745">
            <w:pPr>
              <w:jc w:val="right"/>
              <w:rPr>
                <w:rFonts w:hint="default" w:ascii="宋体" w:hAnsi="宋体"/>
                <w:sz w:val="18"/>
                <w:szCs w:val="18"/>
              </w:rPr>
            </w:pPr>
          </w:p>
        </w:tc>
        <w:tc>
          <w:tcPr>
            <w:tcW w:w="885" w:type="dxa"/>
            <w:shd w:val="clear" w:color="auto" w:fill="auto"/>
            <w:vAlign w:val="center"/>
          </w:tcPr>
          <w:p w14:paraId="37792E63">
            <w:pPr>
              <w:jc w:val="right"/>
              <w:rPr>
                <w:rFonts w:hint="default" w:ascii="宋体" w:hAnsi="宋体"/>
                <w:sz w:val="18"/>
                <w:szCs w:val="18"/>
              </w:rPr>
            </w:pPr>
          </w:p>
        </w:tc>
        <w:tc>
          <w:tcPr>
            <w:tcW w:w="918" w:type="dxa"/>
            <w:shd w:val="clear" w:color="auto" w:fill="auto"/>
            <w:vAlign w:val="center"/>
          </w:tcPr>
          <w:p w14:paraId="440757E9">
            <w:pPr>
              <w:jc w:val="right"/>
              <w:rPr>
                <w:rFonts w:hint="default" w:ascii="宋体" w:hAnsi="宋体"/>
                <w:sz w:val="18"/>
                <w:szCs w:val="18"/>
              </w:rPr>
            </w:pPr>
          </w:p>
        </w:tc>
        <w:tc>
          <w:tcPr>
            <w:tcW w:w="876" w:type="dxa"/>
            <w:shd w:val="clear" w:color="auto" w:fill="auto"/>
            <w:vAlign w:val="center"/>
          </w:tcPr>
          <w:p w14:paraId="0680CCDA">
            <w:pPr>
              <w:jc w:val="right"/>
              <w:rPr>
                <w:rFonts w:hint="default" w:ascii="宋体" w:hAnsi="宋体"/>
                <w:sz w:val="18"/>
                <w:szCs w:val="18"/>
              </w:rPr>
            </w:pPr>
          </w:p>
        </w:tc>
        <w:tc>
          <w:tcPr>
            <w:tcW w:w="876" w:type="dxa"/>
            <w:shd w:val="clear" w:color="auto" w:fill="auto"/>
            <w:vAlign w:val="center"/>
          </w:tcPr>
          <w:p w14:paraId="5ED349BC">
            <w:pPr>
              <w:jc w:val="right"/>
              <w:rPr>
                <w:rFonts w:hint="default" w:ascii="宋体" w:hAnsi="宋体"/>
                <w:sz w:val="18"/>
                <w:szCs w:val="18"/>
              </w:rPr>
            </w:pPr>
          </w:p>
        </w:tc>
        <w:tc>
          <w:tcPr>
            <w:tcW w:w="876" w:type="dxa"/>
            <w:shd w:val="clear" w:color="auto" w:fill="auto"/>
            <w:vAlign w:val="center"/>
          </w:tcPr>
          <w:p w14:paraId="743A04BD">
            <w:pPr>
              <w:jc w:val="right"/>
              <w:rPr>
                <w:rFonts w:hint="eastAsia" w:ascii="宋体" w:hAnsi="宋体"/>
                <w:color w:val="000000"/>
                <w:sz w:val="18"/>
                <w:szCs w:val="18"/>
              </w:rPr>
            </w:pPr>
          </w:p>
        </w:tc>
        <w:tc>
          <w:tcPr>
            <w:tcW w:w="876" w:type="dxa"/>
            <w:shd w:val="clear" w:color="auto" w:fill="auto"/>
            <w:vAlign w:val="center"/>
          </w:tcPr>
          <w:p w14:paraId="015336DE">
            <w:pPr>
              <w:jc w:val="right"/>
              <w:rPr>
                <w:rFonts w:hint="eastAsia" w:ascii="宋体" w:hAnsi="宋体"/>
                <w:color w:val="000000"/>
                <w:sz w:val="18"/>
                <w:szCs w:val="18"/>
              </w:rPr>
            </w:pPr>
          </w:p>
        </w:tc>
      </w:tr>
      <w:tr w14:paraId="346E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FB0EDB">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14:paraId="1A451EF6">
            <w:pPr>
              <w:jc w:val="center"/>
              <w:rPr>
                <w:rFonts w:hint="default" w:ascii="宋体" w:hAnsi="宋体"/>
                <w:b/>
                <w:sz w:val="18"/>
                <w:szCs w:val="18"/>
              </w:rPr>
            </w:pPr>
          </w:p>
        </w:tc>
        <w:tc>
          <w:tcPr>
            <w:tcW w:w="247" w:type="dxa"/>
            <w:shd w:val="clear" w:color="auto" w:fill="auto"/>
            <w:vAlign w:val="center"/>
          </w:tcPr>
          <w:p w14:paraId="300B24B6">
            <w:pPr>
              <w:jc w:val="center"/>
              <w:rPr>
                <w:rFonts w:hint="default" w:ascii="宋体" w:hAnsi="宋体"/>
                <w:b/>
                <w:sz w:val="18"/>
                <w:szCs w:val="18"/>
              </w:rPr>
            </w:pPr>
          </w:p>
        </w:tc>
        <w:tc>
          <w:tcPr>
            <w:tcW w:w="2433" w:type="dxa"/>
            <w:shd w:val="clear" w:color="auto" w:fill="auto"/>
            <w:vAlign w:val="center"/>
          </w:tcPr>
          <w:p w14:paraId="4176ED0C">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14:paraId="44ED1964">
            <w:pPr>
              <w:jc w:val="right"/>
              <w:rPr>
                <w:rFonts w:hint="default" w:ascii="宋体" w:hAnsi="宋体"/>
                <w:b/>
                <w:sz w:val="18"/>
                <w:szCs w:val="18"/>
              </w:rPr>
            </w:pPr>
            <w:r>
              <w:rPr>
                <w:rFonts w:hint="eastAsia" w:ascii="宋体" w:hAnsi="宋体"/>
                <w:b/>
                <w:color w:val="000000"/>
                <w:sz w:val="15"/>
                <w:szCs w:val="15"/>
              </w:rPr>
              <w:t>55.64</w:t>
            </w:r>
          </w:p>
        </w:tc>
        <w:tc>
          <w:tcPr>
            <w:tcW w:w="1128" w:type="dxa"/>
            <w:shd w:val="clear" w:color="auto" w:fill="auto"/>
            <w:vAlign w:val="center"/>
          </w:tcPr>
          <w:p w14:paraId="5F207E5D">
            <w:pPr>
              <w:jc w:val="right"/>
              <w:rPr>
                <w:rFonts w:hint="default" w:ascii="宋体" w:hAnsi="宋体"/>
                <w:b/>
                <w:sz w:val="18"/>
                <w:szCs w:val="18"/>
              </w:rPr>
            </w:pPr>
            <w:r>
              <w:rPr>
                <w:rFonts w:hint="eastAsia" w:ascii="宋体" w:hAnsi="宋体"/>
                <w:b/>
                <w:color w:val="000000"/>
                <w:sz w:val="15"/>
                <w:szCs w:val="15"/>
              </w:rPr>
              <w:t>55.64</w:t>
            </w:r>
          </w:p>
        </w:tc>
        <w:tc>
          <w:tcPr>
            <w:tcW w:w="1082" w:type="dxa"/>
            <w:shd w:val="clear" w:color="auto" w:fill="auto"/>
            <w:vAlign w:val="center"/>
          </w:tcPr>
          <w:p w14:paraId="226D3AB5">
            <w:pPr>
              <w:jc w:val="right"/>
              <w:rPr>
                <w:rFonts w:hint="default" w:ascii="宋体" w:hAnsi="宋体"/>
                <w:b/>
                <w:sz w:val="18"/>
                <w:szCs w:val="18"/>
              </w:rPr>
            </w:pPr>
            <w:r>
              <w:rPr>
                <w:rFonts w:hint="eastAsia" w:ascii="宋体" w:hAnsi="宋体"/>
                <w:b/>
                <w:color w:val="000000"/>
                <w:sz w:val="15"/>
                <w:szCs w:val="15"/>
              </w:rPr>
              <w:t>55.64</w:t>
            </w:r>
          </w:p>
        </w:tc>
        <w:tc>
          <w:tcPr>
            <w:tcW w:w="1082" w:type="dxa"/>
            <w:shd w:val="clear" w:color="auto" w:fill="auto"/>
            <w:vAlign w:val="center"/>
          </w:tcPr>
          <w:p w14:paraId="10536634">
            <w:pPr>
              <w:jc w:val="right"/>
              <w:rPr>
                <w:rFonts w:hint="default" w:ascii="宋体" w:hAnsi="宋体"/>
                <w:b/>
                <w:sz w:val="15"/>
                <w:szCs w:val="15"/>
              </w:rPr>
            </w:pPr>
          </w:p>
        </w:tc>
        <w:tc>
          <w:tcPr>
            <w:tcW w:w="328" w:type="dxa"/>
            <w:shd w:val="clear" w:color="auto" w:fill="auto"/>
            <w:vAlign w:val="center"/>
          </w:tcPr>
          <w:p w14:paraId="6490AB40">
            <w:pPr>
              <w:jc w:val="right"/>
              <w:rPr>
                <w:rFonts w:hint="default" w:ascii="宋体" w:hAnsi="宋体"/>
                <w:b/>
                <w:sz w:val="18"/>
                <w:szCs w:val="18"/>
              </w:rPr>
            </w:pPr>
          </w:p>
        </w:tc>
        <w:tc>
          <w:tcPr>
            <w:tcW w:w="1442" w:type="dxa"/>
            <w:gridSpan w:val="2"/>
            <w:shd w:val="clear" w:color="auto" w:fill="auto"/>
            <w:vAlign w:val="center"/>
          </w:tcPr>
          <w:p w14:paraId="696CF237">
            <w:pPr>
              <w:jc w:val="right"/>
              <w:rPr>
                <w:rFonts w:hint="default" w:ascii="宋体" w:hAnsi="宋体"/>
                <w:b/>
                <w:sz w:val="18"/>
                <w:szCs w:val="18"/>
              </w:rPr>
            </w:pPr>
          </w:p>
        </w:tc>
        <w:tc>
          <w:tcPr>
            <w:tcW w:w="885" w:type="dxa"/>
            <w:shd w:val="clear" w:color="auto" w:fill="auto"/>
            <w:vAlign w:val="center"/>
          </w:tcPr>
          <w:p w14:paraId="1CA52930">
            <w:pPr>
              <w:jc w:val="right"/>
              <w:rPr>
                <w:rFonts w:hint="default" w:ascii="宋体" w:hAnsi="宋体"/>
                <w:b/>
                <w:sz w:val="18"/>
                <w:szCs w:val="18"/>
              </w:rPr>
            </w:pPr>
          </w:p>
        </w:tc>
        <w:tc>
          <w:tcPr>
            <w:tcW w:w="918" w:type="dxa"/>
            <w:shd w:val="clear" w:color="auto" w:fill="auto"/>
            <w:vAlign w:val="center"/>
          </w:tcPr>
          <w:p w14:paraId="02C659C5">
            <w:pPr>
              <w:jc w:val="right"/>
              <w:rPr>
                <w:rFonts w:hint="default" w:ascii="宋体" w:hAnsi="宋体"/>
                <w:b/>
                <w:sz w:val="18"/>
                <w:szCs w:val="18"/>
              </w:rPr>
            </w:pPr>
          </w:p>
        </w:tc>
        <w:tc>
          <w:tcPr>
            <w:tcW w:w="876" w:type="dxa"/>
            <w:shd w:val="clear" w:color="auto" w:fill="auto"/>
            <w:vAlign w:val="center"/>
          </w:tcPr>
          <w:p w14:paraId="70ADC8D7">
            <w:pPr>
              <w:jc w:val="right"/>
              <w:rPr>
                <w:rFonts w:hint="default" w:ascii="宋体" w:hAnsi="宋体"/>
                <w:b/>
                <w:sz w:val="18"/>
                <w:szCs w:val="18"/>
              </w:rPr>
            </w:pPr>
          </w:p>
        </w:tc>
        <w:tc>
          <w:tcPr>
            <w:tcW w:w="876" w:type="dxa"/>
            <w:shd w:val="clear" w:color="auto" w:fill="auto"/>
            <w:vAlign w:val="center"/>
          </w:tcPr>
          <w:p w14:paraId="26EC9C2D">
            <w:pPr>
              <w:jc w:val="right"/>
              <w:rPr>
                <w:rFonts w:hint="default" w:ascii="宋体" w:hAnsi="宋体"/>
                <w:b/>
                <w:sz w:val="18"/>
                <w:szCs w:val="18"/>
              </w:rPr>
            </w:pPr>
          </w:p>
        </w:tc>
        <w:tc>
          <w:tcPr>
            <w:tcW w:w="876" w:type="dxa"/>
            <w:shd w:val="clear" w:color="auto" w:fill="auto"/>
            <w:vAlign w:val="center"/>
          </w:tcPr>
          <w:p w14:paraId="7A98EA70">
            <w:pPr>
              <w:jc w:val="right"/>
              <w:rPr>
                <w:rFonts w:hint="eastAsia" w:ascii="宋体" w:hAnsi="宋体"/>
                <w:b/>
                <w:color w:val="000000"/>
                <w:sz w:val="18"/>
                <w:szCs w:val="18"/>
              </w:rPr>
            </w:pPr>
          </w:p>
        </w:tc>
        <w:tc>
          <w:tcPr>
            <w:tcW w:w="876" w:type="dxa"/>
            <w:shd w:val="clear" w:color="auto" w:fill="auto"/>
            <w:vAlign w:val="center"/>
          </w:tcPr>
          <w:p w14:paraId="7AF7E89F">
            <w:pPr>
              <w:jc w:val="right"/>
              <w:rPr>
                <w:rFonts w:hint="eastAsia" w:ascii="宋体" w:hAnsi="宋体"/>
                <w:b/>
                <w:color w:val="000000"/>
                <w:sz w:val="18"/>
                <w:szCs w:val="18"/>
              </w:rPr>
            </w:pPr>
          </w:p>
        </w:tc>
      </w:tr>
      <w:tr w14:paraId="23C9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BEF5A8">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14:paraId="79F13A4C">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14:paraId="4144AABC">
            <w:pPr>
              <w:jc w:val="center"/>
              <w:rPr>
                <w:rFonts w:hint="default" w:ascii="宋体" w:hAnsi="宋体"/>
                <w:b/>
                <w:sz w:val="18"/>
                <w:szCs w:val="18"/>
              </w:rPr>
            </w:pPr>
          </w:p>
        </w:tc>
        <w:tc>
          <w:tcPr>
            <w:tcW w:w="2433" w:type="dxa"/>
            <w:shd w:val="clear" w:color="auto" w:fill="auto"/>
            <w:vAlign w:val="center"/>
          </w:tcPr>
          <w:p w14:paraId="1745CF91">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14:paraId="19AF6B48">
            <w:pPr>
              <w:jc w:val="right"/>
              <w:rPr>
                <w:rFonts w:hint="default" w:ascii="宋体" w:hAnsi="宋体"/>
                <w:b/>
                <w:sz w:val="18"/>
                <w:szCs w:val="18"/>
              </w:rPr>
            </w:pPr>
            <w:r>
              <w:rPr>
                <w:rFonts w:hint="eastAsia" w:ascii="宋体" w:hAnsi="宋体"/>
                <w:b/>
                <w:color w:val="000000"/>
                <w:sz w:val="15"/>
                <w:szCs w:val="15"/>
              </w:rPr>
              <w:t>55.64</w:t>
            </w:r>
          </w:p>
        </w:tc>
        <w:tc>
          <w:tcPr>
            <w:tcW w:w="1128" w:type="dxa"/>
            <w:shd w:val="clear" w:color="auto" w:fill="auto"/>
            <w:vAlign w:val="center"/>
          </w:tcPr>
          <w:p w14:paraId="30A2F0A4">
            <w:pPr>
              <w:jc w:val="right"/>
              <w:rPr>
                <w:rFonts w:hint="default" w:ascii="宋体" w:hAnsi="宋体"/>
                <w:b/>
                <w:sz w:val="18"/>
                <w:szCs w:val="18"/>
              </w:rPr>
            </w:pPr>
            <w:r>
              <w:rPr>
                <w:rFonts w:hint="eastAsia" w:ascii="宋体" w:hAnsi="宋体"/>
                <w:b/>
                <w:color w:val="000000"/>
                <w:sz w:val="15"/>
                <w:szCs w:val="15"/>
              </w:rPr>
              <w:t>55.64</w:t>
            </w:r>
          </w:p>
        </w:tc>
        <w:tc>
          <w:tcPr>
            <w:tcW w:w="1082" w:type="dxa"/>
            <w:shd w:val="clear" w:color="auto" w:fill="auto"/>
            <w:vAlign w:val="center"/>
          </w:tcPr>
          <w:p w14:paraId="042EB72B">
            <w:pPr>
              <w:jc w:val="right"/>
              <w:rPr>
                <w:rFonts w:hint="default" w:ascii="宋体" w:hAnsi="宋体"/>
                <w:b/>
                <w:sz w:val="18"/>
                <w:szCs w:val="18"/>
              </w:rPr>
            </w:pPr>
            <w:r>
              <w:rPr>
                <w:rFonts w:hint="eastAsia" w:ascii="宋体" w:hAnsi="宋体"/>
                <w:b/>
                <w:color w:val="000000"/>
                <w:sz w:val="15"/>
                <w:szCs w:val="15"/>
              </w:rPr>
              <w:t>55.64</w:t>
            </w:r>
          </w:p>
        </w:tc>
        <w:tc>
          <w:tcPr>
            <w:tcW w:w="1082" w:type="dxa"/>
            <w:shd w:val="clear" w:color="auto" w:fill="auto"/>
            <w:vAlign w:val="center"/>
          </w:tcPr>
          <w:p w14:paraId="35E91468">
            <w:pPr>
              <w:jc w:val="right"/>
              <w:rPr>
                <w:rFonts w:hint="default" w:ascii="宋体" w:hAnsi="宋体"/>
                <w:b/>
                <w:sz w:val="15"/>
                <w:szCs w:val="15"/>
              </w:rPr>
            </w:pPr>
          </w:p>
        </w:tc>
        <w:tc>
          <w:tcPr>
            <w:tcW w:w="328" w:type="dxa"/>
            <w:shd w:val="clear" w:color="auto" w:fill="auto"/>
            <w:vAlign w:val="center"/>
          </w:tcPr>
          <w:p w14:paraId="4F760B65">
            <w:pPr>
              <w:jc w:val="right"/>
              <w:rPr>
                <w:rFonts w:hint="default" w:ascii="宋体" w:hAnsi="宋体"/>
                <w:b/>
                <w:sz w:val="18"/>
                <w:szCs w:val="18"/>
              </w:rPr>
            </w:pPr>
          </w:p>
        </w:tc>
        <w:tc>
          <w:tcPr>
            <w:tcW w:w="1442" w:type="dxa"/>
            <w:gridSpan w:val="2"/>
            <w:shd w:val="clear" w:color="auto" w:fill="auto"/>
            <w:vAlign w:val="center"/>
          </w:tcPr>
          <w:p w14:paraId="7FE9490D">
            <w:pPr>
              <w:jc w:val="right"/>
              <w:rPr>
                <w:rFonts w:hint="default" w:ascii="宋体" w:hAnsi="宋体"/>
                <w:b/>
                <w:sz w:val="18"/>
                <w:szCs w:val="18"/>
              </w:rPr>
            </w:pPr>
          </w:p>
        </w:tc>
        <w:tc>
          <w:tcPr>
            <w:tcW w:w="885" w:type="dxa"/>
            <w:shd w:val="clear" w:color="auto" w:fill="auto"/>
            <w:vAlign w:val="center"/>
          </w:tcPr>
          <w:p w14:paraId="02FA6427">
            <w:pPr>
              <w:jc w:val="right"/>
              <w:rPr>
                <w:rFonts w:hint="default" w:ascii="宋体" w:hAnsi="宋体"/>
                <w:b/>
                <w:sz w:val="18"/>
                <w:szCs w:val="18"/>
              </w:rPr>
            </w:pPr>
          </w:p>
        </w:tc>
        <w:tc>
          <w:tcPr>
            <w:tcW w:w="918" w:type="dxa"/>
            <w:shd w:val="clear" w:color="auto" w:fill="auto"/>
            <w:vAlign w:val="center"/>
          </w:tcPr>
          <w:p w14:paraId="537AFFBC">
            <w:pPr>
              <w:jc w:val="right"/>
              <w:rPr>
                <w:rFonts w:hint="default" w:ascii="宋体" w:hAnsi="宋体"/>
                <w:b/>
                <w:sz w:val="18"/>
                <w:szCs w:val="18"/>
              </w:rPr>
            </w:pPr>
          </w:p>
        </w:tc>
        <w:tc>
          <w:tcPr>
            <w:tcW w:w="876" w:type="dxa"/>
            <w:shd w:val="clear" w:color="auto" w:fill="auto"/>
            <w:vAlign w:val="center"/>
          </w:tcPr>
          <w:p w14:paraId="689011AB">
            <w:pPr>
              <w:jc w:val="right"/>
              <w:rPr>
                <w:rFonts w:hint="default" w:ascii="宋体" w:hAnsi="宋体"/>
                <w:b/>
                <w:sz w:val="18"/>
                <w:szCs w:val="18"/>
              </w:rPr>
            </w:pPr>
          </w:p>
        </w:tc>
        <w:tc>
          <w:tcPr>
            <w:tcW w:w="876" w:type="dxa"/>
            <w:shd w:val="clear" w:color="auto" w:fill="auto"/>
            <w:vAlign w:val="center"/>
          </w:tcPr>
          <w:p w14:paraId="289D6080">
            <w:pPr>
              <w:jc w:val="right"/>
              <w:rPr>
                <w:rFonts w:hint="default" w:ascii="宋体" w:hAnsi="宋体"/>
                <w:b/>
                <w:sz w:val="18"/>
                <w:szCs w:val="18"/>
              </w:rPr>
            </w:pPr>
          </w:p>
        </w:tc>
        <w:tc>
          <w:tcPr>
            <w:tcW w:w="876" w:type="dxa"/>
            <w:shd w:val="clear" w:color="auto" w:fill="auto"/>
            <w:vAlign w:val="center"/>
          </w:tcPr>
          <w:p w14:paraId="4B5B2192">
            <w:pPr>
              <w:jc w:val="right"/>
              <w:rPr>
                <w:rFonts w:hint="eastAsia" w:ascii="宋体" w:hAnsi="宋体"/>
                <w:b/>
                <w:color w:val="000000"/>
                <w:sz w:val="18"/>
                <w:szCs w:val="18"/>
              </w:rPr>
            </w:pPr>
          </w:p>
        </w:tc>
        <w:tc>
          <w:tcPr>
            <w:tcW w:w="876" w:type="dxa"/>
            <w:shd w:val="clear" w:color="auto" w:fill="auto"/>
            <w:vAlign w:val="center"/>
          </w:tcPr>
          <w:p w14:paraId="5586CD60">
            <w:pPr>
              <w:jc w:val="right"/>
              <w:rPr>
                <w:rFonts w:hint="eastAsia" w:ascii="宋体" w:hAnsi="宋体"/>
                <w:b/>
                <w:color w:val="000000"/>
                <w:sz w:val="18"/>
                <w:szCs w:val="18"/>
              </w:rPr>
            </w:pPr>
          </w:p>
        </w:tc>
      </w:tr>
      <w:tr w14:paraId="66BD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902560">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14:paraId="280EEAD3">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0A862B75">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0179765F">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14:paraId="5B86DC69">
            <w:pPr>
              <w:jc w:val="right"/>
              <w:rPr>
                <w:rFonts w:hint="default" w:ascii="宋体" w:hAnsi="宋体"/>
                <w:sz w:val="18"/>
                <w:szCs w:val="18"/>
              </w:rPr>
            </w:pPr>
            <w:r>
              <w:rPr>
                <w:rFonts w:hint="eastAsia" w:ascii="宋体" w:hAnsi="宋体"/>
                <w:color w:val="000000"/>
                <w:sz w:val="15"/>
                <w:szCs w:val="15"/>
              </w:rPr>
              <w:t>55.64</w:t>
            </w:r>
          </w:p>
        </w:tc>
        <w:tc>
          <w:tcPr>
            <w:tcW w:w="1128" w:type="dxa"/>
            <w:shd w:val="clear" w:color="auto" w:fill="auto"/>
            <w:vAlign w:val="center"/>
          </w:tcPr>
          <w:p w14:paraId="0A24CCFF">
            <w:pPr>
              <w:jc w:val="right"/>
              <w:rPr>
                <w:rFonts w:hint="default" w:ascii="宋体" w:hAnsi="宋体"/>
                <w:sz w:val="18"/>
                <w:szCs w:val="18"/>
              </w:rPr>
            </w:pPr>
            <w:r>
              <w:rPr>
                <w:rFonts w:hint="eastAsia" w:ascii="宋体" w:hAnsi="宋体"/>
                <w:color w:val="000000"/>
                <w:sz w:val="15"/>
                <w:szCs w:val="15"/>
              </w:rPr>
              <w:t>55.64</w:t>
            </w:r>
          </w:p>
        </w:tc>
        <w:tc>
          <w:tcPr>
            <w:tcW w:w="1082" w:type="dxa"/>
            <w:shd w:val="clear" w:color="auto" w:fill="auto"/>
            <w:vAlign w:val="center"/>
          </w:tcPr>
          <w:p w14:paraId="11484025">
            <w:pPr>
              <w:jc w:val="right"/>
              <w:rPr>
                <w:rFonts w:hint="default" w:ascii="宋体" w:hAnsi="宋体"/>
                <w:sz w:val="18"/>
                <w:szCs w:val="18"/>
              </w:rPr>
            </w:pPr>
            <w:r>
              <w:rPr>
                <w:rFonts w:hint="eastAsia" w:ascii="宋体" w:hAnsi="宋体"/>
                <w:color w:val="000000"/>
                <w:sz w:val="15"/>
                <w:szCs w:val="15"/>
              </w:rPr>
              <w:t>55.64</w:t>
            </w:r>
          </w:p>
        </w:tc>
        <w:tc>
          <w:tcPr>
            <w:tcW w:w="1082" w:type="dxa"/>
            <w:shd w:val="clear" w:color="auto" w:fill="auto"/>
            <w:vAlign w:val="center"/>
          </w:tcPr>
          <w:p w14:paraId="427F251A">
            <w:pPr>
              <w:jc w:val="right"/>
              <w:rPr>
                <w:rFonts w:hint="default" w:ascii="宋体" w:hAnsi="宋体"/>
                <w:sz w:val="15"/>
                <w:szCs w:val="15"/>
              </w:rPr>
            </w:pPr>
          </w:p>
        </w:tc>
        <w:tc>
          <w:tcPr>
            <w:tcW w:w="328" w:type="dxa"/>
            <w:shd w:val="clear" w:color="auto" w:fill="auto"/>
            <w:vAlign w:val="center"/>
          </w:tcPr>
          <w:p w14:paraId="703CC624">
            <w:pPr>
              <w:jc w:val="right"/>
              <w:rPr>
                <w:rFonts w:hint="default" w:ascii="宋体" w:hAnsi="宋体"/>
                <w:sz w:val="18"/>
                <w:szCs w:val="18"/>
              </w:rPr>
            </w:pPr>
          </w:p>
        </w:tc>
        <w:tc>
          <w:tcPr>
            <w:tcW w:w="1442" w:type="dxa"/>
            <w:gridSpan w:val="2"/>
            <w:shd w:val="clear" w:color="auto" w:fill="auto"/>
            <w:vAlign w:val="center"/>
          </w:tcPr>
          <w:p w14:paraId="6E8AE96F">
            <w:pPr>
              <w:jc w:val="right"/>
              <w:rPr>
                <w:rFonts w:hint="default" w:ascii="宋体" w:hAnsi="宋体"/>
                <w:sz w:val="18"/>
                <w:szCs w:val="18"/>
              </w:rPr>
            </w:pPr>
          </w:p>
        </w:tc>
        <w:tc>
          <w:tcPr>
            <w:tcW w:w="885" w:type="dxa"/>
            <w:shd w:val="clear" w:color="auto" w:fill="auto"/>
            <w:vAlign w:val="center"/>
          </w:tcPr>
          <w:p w14:paraId="795B6BE9">
            <w:pPr>
              <w:jc w:val="right"/>
              <w:rPr>
                <w:rFonts w:hint="default" w:ascii="宋体" w:hAnsi="宋体"/>
                <w:sz w:val="18"/>
                <w:szCs w:val="18"/>
              </w:rPr>
            </w:pPr>
          </w:p>
        </w:tc>
        <w:tc>
          <w:tcPr>
            <w:tcW w:w="918" w:type="dxa"/>
            <w:shd w:val="clear" w:color="auto" w:fill="auto"/>
            <w:vAlign w:val="center"/>
          </w:tcPr>
          <w:p w14:paraId="39ED4FD2">
            <w:pPr>
              <w:jc w:val="right"/>
              <w:rPr>
                <w:rFonts w:hint="default" w:ascii="宋体" w:hAnsi="宋体"/>
                <w:sz w:val="18"/>
                <w:szCs w:val="18"/>
              </w:rPr>
            </w:pPr>
          </w:p>
        </w:tc>
        <w:tc>
          <w:tcPr>
            <w:tcW w:w="876" w:type="dxa"/>
            <w:shd w:val="clear" w:color="auto" w:fill="auto"/>
            <w:vAlign w:val="center"/>
          </w:tcPr>
          <w:p w14:paraId="72DA33B7">
            <w:pPr>
              <w:jc w:val="right"/>
              <w:rPr>
                <w:rFonts w:hint="default" w:ascii="宋体" w:hAnsi="宋体"/>
                <w:sz w:val="18"/>
                <w:szCs w:val="18"/>
              </w:rPr>
            </w:pPr>
          </w:p>
        </w:tc>
        <w:tc>
          <w:tcPr>
            <w:tcW w:w="876" w:type="dxa"/>
            <w:shd w:val="clear" w:color="auto" w:fill="auto"/>
            <w:vAlign w:val="center"/>
          </w:tcPr>
          <w:p w14:paraId="22700241">
            <w:pPr>
              <w:jc w:val="right"/>
              <w:rPr>
                <w:rFonts w:hint="default" w:ascii="宋体" w:hAnsi="宋体"/>
                <w:sz w:val="18"/>
                <w:szCs w:val="18"/>
              </w:rPr>
            </w:pPr>
          </w:p>
        </w:tc>
        <w:tc>
          <w:tcPr>
            <w:tcW w:w="876" w:type="dxa"/>
            <w:shd w:val="clear" w:color="auto" w:fill="auto"/>
            <w:vAlign w:val="center"/>
          </w:tcPr>
          <w:p w14:paraId="2701A0AF">
            <w:pPr>
              <w:jc w:val="right"/>
              <w:rPr>
                <w:rFonts w:hint="eastAsia" w:ascii="宋体" w:hAnsi="宋体"/>
                <w:color w:val="000000"/>
                <w:sz w:val="18"/>
                <w:szCs w:val="18"/>
              </w:rPr>
            </w:pPr>
          </w:p>
        </w:tc>
        <w:tc>
          <w:tcPr>
            <w:tcW w:w="876" w:type="dxa"/>
            <w:shd w:val="clear" w:color="auto" w:fill="auto"/>
            <w:vAlign w:val="center"/>
          </w:tcPr>
          <w:p w14:paraId="4F4C12D1">
            <w:pPr>
              <w:jc w:val="right"/>
              <w:rPr>
                <w:rFonts w:hint="eastAsia" w:ascii="宋体" w:hAnsi="宋体"/>
                <w:color w:val="000000"/>
                <w:sz w:val="18"/>
                <w:szCs w:val="18"/>
              </w:rPr>
            </w:pPr>
          </w:p>
        </w:tc>
      </w:tr>
    </w:tbl>
    <w:p w14:paraId="5A553836">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18242745">
      <w:pPr>
        <w:jc w:val="left"/>
        <w:rPr>
          <w:rFonts w:hint="default" w:ascii="宋体" w:hAnsi="宋体"/>
          <w:color w:val="000000"/>
          <w:sz w:val="18"/>
          <w:szCs w:val="18"/>
        </w:rPr>
      </w:pPr>
      <w:r>
        <w:rPr>
          <w:rFonts w:hint="eastAsia" w:ascii="宋体" w:hAnsi="宋体"/>
          <w:color w:val="000000"/>
          <w:sz w:val="18"/>
          <w:szCs w:val="18"/>
        </w:rPr>
        <w:t>表3</w:t>
      </w:r>
    </w:p>
    <w:p w14:paraId="1C8E75B0">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00BE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128EA9B7">
            <w:pPr>
              <w:jc w:val="left"/>
              <w:rPr>
                <w:sz w:val="18"/>
                <w:szCs w:val="18"/>
              </w:rPr>
            </w:pPr>
            <w:r>
              <w:rPr>
                <w:rFonts w:hint="eastAsia"/>
                <w:color w:val="000000"/>
                <w:sz w:val="18"/>
                <w:szCs w:val="18"/>
              </w:rPr>
              <w:t>编制部门：皮山县机关事务服务中心</w:t>
            </w:r>
          </w:p>
        </w:tc>
        <w:tc>
          <w:tcPr>
            <w:tcW w:w="1679" w:type="dxa"/>
            <w:gridSpan w:val="2"/>
            <w:tcBorders>
              <w:top w:val="nil"/>
              <w:left w:val="nil"/>
              <w:right w:val="nil"/>
            </w:tcBorders>
            <w:shd w:val="clear" w:color="auto" w:fill="auto"/>
            <w:vAlign w:val="center"/>
          </w:tcPr>
          <w:p w14:paraId="550418E9">
            <w:pPr>
              <w:jc w:val="right"/>
              <w:rPr>
                <w:sz w:val="18"/>
                <w:szCs w:val="18"/>
              </w:rPr>
            </w:pPr>
            <w:r>
              <w:rPr>
                <w:rFonts w:hint="eastAsia"/>
                <w:color w:val="000000"/>
                <w:sz w:val="18"/>
                <w:szCs w:val="18"/>
              </w:rPr>
              <w:t>单位：万元</w:t>
            </w:r>
          </w:p>
        </w:tc>
      </w:tr>
      <w:tr w14:paraId="2036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637D6BEA">
            <w:pPr>
              <w:jc w:val="center"/>
              <w:rPr>
                <w:sz w:val="18"/>
                <w:szCs w:val="18"/>
              </w:rPr>
            </w:pPr>
            <w:r>
              <w:rPr>
                <w:rFonts w:hint="eastAsia"/>
                <w:sz w:val="18"/>
                <w:szCs w:val="18"/>
              </w:rPr>
              <w:t>科目</w:t>
            </w:r>
          </w:p>
        </w:tc>
        <w:tc>
          <w:tcPr>
            <w:tcW w:w="4017" w:type="dxa"/>
            <w:gridSpan w:val="4"/>
            <w:shd w:val="clear" w:color="auto" w:fill="auto"/>
            <w:vAlign w:val="center"/>
          </w:tcPr>
          <w:p w14:paraId="39573477">
            <w:pPr>
              <w:jc w:val="center"/>
              <w:rPr>
                <w:sz w:val="18"/>
                <w:szCs w:val="18"/>
              </w:rPr>
            </w:pPr>
            <w:r>
              <w:rPr>
                <w:rFonts w:hint="eastAsia"/>
                <w:sz w:val="18"/>
                <w:szCs w:val="18"/>
              </w:rPr>
              <w:t>支出预算</w:t>
            </w:r>
          </w:p>
        </w:tc>
      </w:tr>
      <w:tr w14:paraId="3CBE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4534F9F5">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0375F77A">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5D801640">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0B62AEA6">
            <w:pPr>
              <w:jc w:val="center"/>
              <w:rPr>
                <w:sz w:val="18"/>
                <w:szCs w:val="18"/>
              </w:rPr>
            </w:pPr>
            <w:r>
              <w:rPr>
                <w:rFonts w:hint="eastAsia"/>
                <w:sz w:val="18"/>
                <w:szCs w:val="18"/>
              </w:rPr>
              <w:t>基本支出</w:t>
            </w:r>
          </w:p>
        </w:tc>
        <w:tc>
          <w:tcPr>
            <w:tcW w:w="1405" w:type="dxa"/>
            <w:vMerge w:val="restart"/>
            <w:shd w:val="clear" w:color="auto" w:fill="auto"/>
            <w:vAlign w:val="center"/>
          </w:tcPr>
          <w:p w14:paraId="5E9D40E9">
            <w:pPr>
              <w:jc w:val="center"/>
              <w:rPr>
                <w:sz w:val="18"/>
                <w:szCs w:val="18"/>
              </w:rPr>
            </w:pPr>
            <w:r>
              <w:rPr>
                <w:rFonts w:hint="eastAsia"/>
                <w:sz w:val="18"/>
                <w:szCs w:val="18"/>
              </w:rPr>
              <w:t>项目支出</w:t>
            </w:r>
          </w:p>
        </w:tc>
      </w:tr>
      <w:tr w14:paraId="3FA7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770D0DAA">
            <w:pPr>
              <w:jc w:val="center"/>
              <w:rPr>
                <w:sz w:val="18"/>
                <w:szCs w:val="18"/>
              </w:rPr>
            </w:pPr>
            <w:r>
              <w:rPr>
                <w:rFonts w:hint="eastAsia"/>
                <w:sz w:val="18"/>
                <w:szCs w:val="18"/>
              </w:rPr>
              <w:t>类</w:t>
            </w:r>
          </w:p>
        </w:tc>
        <w:tc>
          <w:tcPr>
            <w:tcW w:w="567" w:type="dxa"/>
            <w:shd w:val="clear" w:color="auto" w:fill="auto"/>
            <w:vAlign w:val="center"/>
          </w:tcPr>
          <w:p w14:paraId="18FC07A6">
            <w:pPr>
              <w:jc w:val="center"/>
              <w:rPr>
                <w:sz w:val="18"/>
                <w:szCs w:val="18"/>
              </w:rPr>
            </w:pPr>
            <w:r>
              <w:rPr>
                <w:rFonts w:hint="eastAsia"/>
                <w:sz w:val="18"/>
                <w:szCs w:val="18"/>
              </w:rPr>
              <w:t>款</w:t>
            </w:r>
          </w:p>
        </w:tc>
        <w:tc>
          <w:tcPr>
            <w:tcW w:w="567" w:type="dxa"/>
            <w:shd w:val="clear" w:color="auto" w:fill="auto"/>
            <w:vAlign w:val="center"/>
          </w:tcPr>
          <w:p w14:paraId="7D3B54D4">
            <w:pPr>
              <w:jc w:val="center"/>
              <w:rPr>
                <w:sz w:val="18"/>
                <w:szCs w:val="18"/>
              </w:rPr>
            </w:pPr>
            <w:r>
              <w:rPr>
                <w:rFonts w:hint="eastAsia"/>
                <w:sz w:val="18"/>
                <w:szCs w:val="18"/>
              </w:rPr>
              <w:t>项</w:t>
            </w:r>
          </w:p>
        </w:tc>
        <w:tc>
          <w:tcPr>
            <w:tcW w:w="4169" w:type="dxa"/>
            <w:vMerge w:val="continue"/>
            <w:shd w:val="clear" w:color="auto" w:fill="auto"/>
            <w:vAlign w:val="center"/>
          </w:tcPr>
          <w:p w14:paraId="5228372D">
            <w:pPr>
              <w:jc w:val="center"/>
              <w:rPr>
                <w:sz w:val="18"/>
                <w:szCs w:val="18"/>
              </w:rPr>
            </w:pPr>
          </w:p>
        </w:tc>
        <w:tc>
          <w:tcPr>
            <w:tcW w:w="1306" w:type="dxa"/>
            <w:vMerge w:val="continue"/>
            <w:shd w:val="clear" w:color="auto" w:fill="auto"/>
            <w:vAlign w:val="center"/>
          </w:tcPr>
          <w:p w14:paraId="5923CDA5">
            <w:pPr>
              <w:jc w:val="center"/>
              <w:rPr>
                <w:sz w:val="18"/>
                <w:szCs w:val="18"/>
              </w:rPr>
            </w:pPr>
          </w:p>
        </w:tc>
        <w:tc>
          <w:tcPr>
            <w:tcW w:w="1306" w:type="dxa"/>
            <w:gridSpan w:val="2"/>
            <w:vMerge w:val="continue"/>
            <w:shd w:val="clear" w:color="auto" w:fill="auto"/>
            <w:vAlign w:val="center"/>
          </w:tcPr>
          <w:p w14:paraId="2451706D">
            <w:pPr>
              <w:jc w:val="center"/>
              <w:rPr>
                <w:sz w:val="18"/>
                <w:szCs w:val="18"/>
              </w:rPr>
            </w:pPr>
          </w:p>
        </w:tc>
        <w:tc>
          <w:tcPr>
            <w:tcW w:w="1405" w:type="dxa"/>
            <w:vMerge w:val="continue"/>
            <w:shd w:val="clear" w:color="auto" w:fill="auto"/>
            <w:vAlign w:val="center"/>
          </w:tcPr>
          <w:p w14:paraId="293CF0FB">
            <w:pPr>
              <w:jc w:val="center"/>
              <w:rPr>
                <w:sz w:val="18"/>
                <w:szCs w:val="18"/>
              </w:rPr>
            </w:pPr>
          </w:p>
        </w:tc>
      </w:tr>
      <w:tr w14:paraId="003D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5788579B">
            <w:pPr>
              <w:jc w:val="center"/>
              <w:rPr>
                <w:sz w:val="18"/>
                <w:szCs w:val="18"/>
              </w:rPr>
            </w:pPr>
            <w:r>
              <w:rPr>
                <w:rFonts w:hint="eastAsia"/>
                <w:color w:val="000000"/>
                <w:sz w:val="18"/>
                <w:szCs w:val="18"/>
              </w:rPr>
              <w:t>※</w:t>
            </w:r>
          </w:p>
        </w:tc>
        <w:tc>
          <w:tcPr>
            <w:tcW w:w="567" w:type="dxa"/>
            <w:shd w:val="clear" w:color="auto" w:fill="auto"/>
            <w:vAlign w:val="center"/>
          </w:tcPr>
          <w:p w14:paraId="69A6ECCB">
            <w:pPr>
              <w:jc w:val="center"/>
              <w:rPr>
                <w:sz w:val="18"/>
                <w:szCs w:val="18"/>
              </w:rPr>
            </w:pPr>
            <w:r>
              <w:rPr>
                <w:rFonts w:hint="eastAsia"/>
                <w:color w:val="000000"/>
                <w:sz w:val="18"/>
                <w:szCs w:val="18"/>
              </w:rPr>
              <w:t>※</w:t>
            </w:r>
          </w:p>
        </w:tc>
        <w:tc>
          <w:tcPr>
            <w:tcW w:w="567" w:type="dxa"/>
            <w:shd w:val="clear" w:color="auto" w:fill="auto"/>
            <w:vAlign w:val="center"/>
          </w:tcPr>
          <w:p w14:paraId="0167F11E">
            <w:pPr>
              <w:jc w:val="center"/>
              <w:rPr>
                <w:sz w:val="18"/>
                <w:szCs w:val="18"/>
              </w:rPr>
            </w:pPr>
            <w:r>
              <w:rPr>
                <w:rFonts w:hint="eastAsia"/>
                <w:color w:val="000000"/>
                <w:sz w:val="18"/>
                <w:szCs w:val="18"/>
              </w:rPr>
              <w:t>※</w:t>
            </w:r>
          </w:p>
        </w:tc>
        <w:tc>
          <w:tcPr>
            <w:tcW w:w="4169" w:type="dxa"/>
            <w:shd w:val="clear" w:color="auto" w:fill="auto"/>
            <w:vAlign w:val="center"/>
          </w:tcPr>
          <w:p w14:paraId="61EBD5C8">
            <w:pPr>
              <w:jc w:val="center"/>
              <w:rPr>
                <w:sz w:val="18"/>
                <w:szCs w:val="18"/>
              </w:rPr>
            </w:pPr>
            <w:r>
              <w:rPr>
                <w:rFonts w:hint="eastAsia"/>
                <w:color w:val="000000"/>
                <w:sz w:val="18"/>
                <w:szCs w:val="18"/>
              </w:rPr>
              <w:t>※</w:t>
            </w:r>
          </w:p>
        </w:tc>
        <w:tc>
          <w:tcPr>
            <w:tcW w:w="1306" w:type="dxa"/>
            <w:shd w:val="clear" w:color="auto" w:fill="auto"/>
            <w:vAlign w:val="center"/>
          </w:tcPr>
          <w:p w14:paraId="560A459C">
            <w:pPr>
              <w:jc w:val="center"/>
              <w:rPr>
                <w:sz w:val="18"/>
                <w:szCs w:val="18"/>
              </w:rPr>
            </w:pPr>
            <w:r>
              <w:rPr>
                <w:rFonts w:hint="eastAsia"/>
                <w:sz w:val="18"/>
                <w:szCs w:val="18"/>
              </w:rPr>
              <w:t>1</w:t>
            </w:r>
          </w:p>
        </w:tc>
        <w:tc>
          <w:tcPr>
            <w:tcW w:w="1306" w:type="dxa"/>
            <w:gridSpan w:val="2"/>
            <w:shd w:val="clear" w:color="auto" w:fill="auto"/>
            <w:vAlign w:val="center"/>
          </w:tcPr>
          <w:p w14:paraId="37C50091">
            <w:pPr>
              <w:jc w:val="center"/>
              <w:rPr>
                <w:sz w:val="18"/>
                <w:szCs w:val="18"/>
              </w:rPr>
            </w:pPr>
            <w:r>
              <w:rPr>
                <w:rFonts w:hint="eastAsia"/>
                <w:sz w:val="18"/>
                <w:szCs w:val="18"/>
              </w:rPr>
              <w:t>2</w:t>
            </w:r>
          </w:p>
        </w:tc>
        <w:tc>
          <w:tcPr>
            <w:tcW w:w="1405" w:type="dxa"/>
            <w:shd w:val="clear" w:color="auto" w:fill="auto"/>
            <w:vAlign w:val="center"/>
          </w:tcPr>
          <w:p w14:paraId="2142597F">
            <w:pPr>
              <w:jc w:val="center"/>
              <w:rPr>
                <w:sz w:val="18"/>
                <w:szCs w:val="18"/>
              </w:rPr>
            </w:pPr>
            <w:r>
              <w:rPr>
                <w:rFonts w:hint="eastAsia"/>
                <w:sz w:val="18"/>
                <w:szCs w:val="18"/>
              </w:rPr>
              <w:t>3</w:t>
            </w:r>
          </w:p>
        </w:tc>
      </w:tr>
      <w:tr w14:paraId="2AE9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E40C39">
            <w:pPr>
              <w:jc w:val="center"/>
              <w:rPr>
                <w:rFonts w:hint="default" w:ascii="宋体" w:hAnsi="宋体"/>
                <w:b/>
                <w:sz w:val="18"/>
                <w:szCs w:val="18"/>
              </w:rPr>
            </w:pPr>
          </w:p>
        </w:tc>
        <w:tc>
          <w:tcPr>
            <w:tcW w:w="567" w:type="dxa"/>
            <w:shd w:val="clear" w:color="auto" w:fill="auto"/>
            <w:vAlign w:val="center"/>
          </w:tcPr>
          <w:p w14:paraId="323E1FD1">
            <w:pPr>
              <w:jc w:val="center"/>
              <w:rPr>
                <w:rFonts w:hint="default" w:ascii="宋体" w:hAnsi="宋体"/>
                <w:b/>
                <w:sz w:val="18"/>
                <w:szCs w:val="18"/>
              </w:rPr>
            </w:pPr>
          </w:p>
        </w:tc>
        <w:tc>
          <w:tcPr>
            <w:tcW w:w="567" w:type="dxa"/>
            <w:shd w:val="clear" w:color="auto" w:fill="auto"/>
            <w:vAlign w:val="center"/>
          </w:tcPr>
          <w:p w14:paraId="68F9BAD0">
            <w:pPr>
              <w:jc w:val="center"/>
              <w:rPr>
                <w:rFonts w:hint="default" w:ascii="宋体" w:hAnsi="宋体"/>
                <w:b/>
                <w:sz w:val="18"/>
                <w:szCs w:val="18"/>
              </w:rPr>
            </w:pPr>
          </w:p>
        </w:tc>
        <w:tc>
          <w:tcPr>
            <w:tcW w:w="4169" w:type="dxa"/>
            <w:shd w:val="clear" w:color="auto" w:fill="auto"/>
            <w:vAlign w:val="center"/>
          </w:tcPr>
          <w:p w14:paraId="77E5FCDC">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14:paraId="3B6A2245">
            <w:pPr>
              <w:jc w:val="right"/>
              <w:rPr>
                <w:b/>
                <w:sz w:val="18"/>
                <w:szCs w:val="18"/>
              </w:rPr>
            </w:pPr>
            <w:r>
              <w:rPr>
                <w:rFonts w:hint="eastAsia" w:ascii="宋体" w:hAnsi="宋体"/>
                <w:b/>
                <w:color w:val="000000"/>
                <w:sz w:val="18"/>
                <w:szCs w:val="18"/>
              </w:rPr>
              <w:t>1,057.51</w:t>
            </w:r>
          </w:p>
        </w:tc>
        <w:tc>
          <w:tcPr>
            <w:tcW w:w="1306" w:type="dxa"/>
            <w:gridSpan w:val="2"/>
            <w:shd w:val="clear" w:color="auto" w:fill="auto"/>
            <w:vAlign w:val="center"/>
          </w:tcPr>
          <w:p w14:paraId="15701441">
            <w:pPr>
              <w:jc w:val="right"/>
              <w:rPr>
                <w:b/>
                <w:sz w:val="18"/>
                <w:szCs w:val="18"/>
              </w:rPr>
            </w:pPr>
            <w:r>
              <w:rPr>
                <w:rFonts w:hint="eastAsia" w:ascii="宋体" w:hAnsi="宋体"/>
                <w:b/>
                <w:color w:val="000000"/>
                <w:sz w:val="18"/>
                <w:szCs w:val="18"/>
              </w:rPr>
              <w:t>770.51</w:t>
            </w:r>
          </w:p>
        </w:tc>
        <w:tc>
          <w:tcPr>
            <w:tcW w:w="1405" w:type="dxa"/>
            <w:shd w:val="clear" w:color="auto" w:fill="auto"/>
            <w:vAlign w:val="center"/>
          </w:tcPr>
          <w:p w14:paraId="68AB5A6C">
            <w:pPr>
              <w:jc w:val="right"/>
              <w:rPr>
                <w:b/>
                <w:sz w:val="18"/>
                <w:szCs w:val="18"/>
              </w:rPr>
            </w:pPr>
            <w:r>
              <w:rPr>
                <w:rFonts w:hint="eastAsia" w:ascii="宋体" w:hAnsi="宋体"/>
                <w:b/>
                <w:color w:val="000000"/>
                <w:sz w:val="18"/>
                <w:szCs w:val="18"/>
              </w:rPr>
              <w:t>287.00</w:t>
            </w:r>
          </w:p>
        </w:tc>
      </w:tr>
      <w:tr w14:paraId="0841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E2845">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20F3F202">
            <w:pPr>
              <w:jc w:val="center"/>
              <w:rPr>
                <w:rFonts w:hint="default" w:ascii="宋体" w:hAnsi="宋体"/>
                <w:b/>
                <w:sz w:val="18"/>
                <w:szCs w:val="18"/>
              </w:rPr>
            </w:pPr>
          </w:p>
        </w:tc>
        <w:tc>
          <w:tcPr>
            <w:tcW w:w="567" w:type="dxa"/>
            <w:shd w:val="clear" w:color="auto" w:fill="auto"/>
            <w:vAlign w:val="center"/>
          </w:tcPr>
          <w:p w14:paraId="27540D8C">
            <w:pPr>
              <w:jc w:val="center"/>
              <w:rPr>
                <w:rFonts w:hint="default" w:ascii="宋体" w:hAnsi="宋体"/>
                <w:b/>
                <w:sz w:val="18"/>
                <w:szCs w:val="18"/>
              </w:rPr>
            </w:pPr>
          </w:p>
        </w:tc>
        <w:tc>
          <w:tcPr>
            <w:tcW w:w="4169" w:type="dxa"/>
            <w:shd w:val="clear" w:color="auto" w:fill="auto"/>
            <w:vAlign w:val="center"/>
          </w:tcPr>
          <w:p w14:paraId="05A8CF15">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14:paraId="36CAACC8">
            <w:pPr>
              <w:jc w:val="right"/>
              <w:rPr>
                <w:b/>
                <w:sz w:val="18"/>
                <w:szCs w:val="18"/>
              </w:rPr>
            </w:pPr>
            <w:r>
              <w:rPr>
                <w:rFonts w:hint="eastAsia" w:ascii="宋体" w:hAnsi="宋体"/>
                <w:b/>
                <w:color w:val="000000"/>
                <w:sz w:val="18"/>
                <w:szCs w:val="18"/>
              </w:rPr>
              <w:t>851.76</w:t>
            </w:r>
          </w:p>
        </w:tc>
        <w:tc>
          <w:tcPr>
            <w:tcW w:w="1306" w:type="dxa"/>
            <w:gridSpan w:val="2"/>
            <w:shd w:val="clear" w:color="auto" w:fill="auto"/>
            <w:vAlign w:val="center"/>
          </w:tcPr>
          <w:p w14:paraId="6767A69C">
            <w:pPr>
              <w:jc w:val="right"/>
              <w:rPr>
                <w:b/>
                <w:sz w:val="18"/>
                <w:szCs w:val="18"/>
              </w:rPr>
            </w:pPr>
            <w:r>
              <w:rPr>
                <w:rFonts w:hint="eastAsia" w:ascii="宋体" w:hAnsi="宋体"/>
                <w:b/>
                <w:color w:val="000000"/>
                <w:sz w:val="18"/>
                <w:szCs w:val="18"/>
              </w:rPr>
              <w:t>564.76</w:t>
            </w:r>
          </w:p>
        </w:tc>
        <w:tc>
          <w:tcPr>
            <w:tcW w:w="1405" w:type="dxa"/>
            <w:shd w:val="clear" w:color="auto" w:fill="auto"/>
            <w:vAlign w:val="center"/>
          </w:tcPr>
          <w:p w14:paraId="29C56617">
            <w:pPr>
              <w:jc w:val="right"/>
              <w:rPr>
                <w:b/>
                <w:sz w:val="18"/>
                <w:szCs w:val="18"/>
              </w:rPr>
            </w:pPr>
            <w:r>
              <w:rPr>
                <w:rFonts w:hint="eastAsia" w:ascii="宋体" w:hAnsi="宋体"/>
                <w:b/>
                <w:color w:val="000000"/>
                <w:sz w:val="18"/>
                <w:szCs w:val="18"/>
              </w:rPr>
              <w:t>287.00</w:t>
            </w:r>
          </w:p>
        </w:tc>
      </w:tr>
      <w:tr w14:paraId="58BA9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D9D6D5">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14:paraId="3EA31CD4">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14:paraId="72279C88">
            <w:pPr>
              <w:jc w:val="center"/>
              <w:rPr>
                <w:rFonts w:hint="default" w:ascii="宋体" w:hAnsi="宋体"/>
                <w:b/>
                <w:sz w:val="18"/>
                <w:szCs w:val="18"/>
              </w:rPr>
            </w:pPr>
          </w:p>
        </w:tc>
        <w:tc>
          <w:tcPr>
            <w:tcW w:w="4169" w:type="dxa"/>
            <w:shd w:val="clear" w:color="auto" w:fill="auto"/>
            <w:vAlign w:val="center"/>
          </w:tcPr>
          <w:p w14:paraId="5A7CB39F">
            <w:pPr>
              <w:jc w:val="left"/>
              <w:rPr>
                <w:rFonts w:hint="default" w:ascii="宋体" w:hAnsi="宋体"/>
                <w:b/>
                <w:sz w:val="18"/>
                <w:szCs w:val="18"/>
              </w:rPr>
            </w:pPr>
            <w:r>
              <w:rPr>
                <w:rFonts w:hint="eastAsia" w:ascii="宋体" w:hAnsi="宋体"/>
                <w:b/>
                <w:color w:val="000000"/>
                <w:sz w:val="18"/>
                <w:szCs w:val="18"/>
              </w:rPr>
              <w:t xml:space="preserve">  政府办公厅（室）及相关机构事务</w:t>
            </w:r>
          </w:p>
        </w:tc>
        <w:tc>
          <w:tcPr>
            <w:tcW w:w="1306" w:type="dxa"/>
            <w:shd w:val="clear" w:color="auto" w:fill="auto"/>
            <w:vAlign w:val="center"/>
          </w:tcPr>
          <w:p w14:paraId="6ED59A50">
            <w:pPr>
              <w:jc w:val="right"/>
              <w:rPr>
                <w:b/>
                <w:sz w:val="18"/>
                <w:szCs w:val="18"/>
              </w:rPr>
            </w:pPr>
            <w:r>
              <w:rPr>
                <w:rFonts w:hint="eastAsia" w:ascii="宋体" w:hAnsi="宋体"/>
                <w:b/>
                <w:color w:val="000000"/>
                <w:sz w:val="18"/>
                <w:szCs w:val="18"/>
              </w:rPr>
              <w:t>851.76</w:t>
            </w:r>
          </w:p>
        </w:tc>
        <w:tc>
          <w:tcPr>
            <w:tcW w:w="1306" w:type="dxa"/>
            <w:gridSpan w:val="2"/>
            <w:shd w:val="clear" w:color="auto" w:fill="auto"/>
            <w:vAlign w:val="center"/>
          </w:tcPr>
          <w:p w14:paraId="2D54F5E3">
            <w:pPr>
              <w:jc w:val="right"/>
              <w:rPr>
                <w:b/>
                <w:sz w:val="18"/>
                <w:szCs w:val="18"/>
              </w:rPr>
            </w:pPr>
            <w:r>
              <w:rPr>
                <w:rFonts w:hint="eastAsia" w:ascii="宋体" w:hAnsi="宋体"/>
                <w:b/>
                <w:color w:val="000000"/>
                <w:sz w:val="18"/>
                <w:szCs w:val="18"/>
              </w:rPr>
              <w:t>564.76</w:t>
            </w:r>
          </w:p>
        </w:tc>
        <w:tc>
          <w:tcPr>
            <w:tcW w:w="1405" w:type="dxa"/>
            <w:shd w:val="clear" w:color="auto" w:fill="auto"/>
            <w:vAlign w:val="center"/>
          </w:tcPr>
          <w:p w14:paraId="30398033">
            <w:pPr>
              <w:jc w:val="right"/>
              <w:rPr>
                <w:b/>
                <w:sz w:val="18"/>
                <w:szCs w:val="18"/>
              </w:rPr>
            </w:pPr>
            <w:r>
              <w:rPr>
                <w:rFonts w:hint="eastAsia" w:ascii="宋体" w:hAnsi="宋体"/>
                <w:b/>
                <w:color w:val="000000"/>
                <w:sz w:val="18"/>
                <w:szCs w:val="18"/>
              </w:rPr>
              <w:t>287.00</w:t>
            </w:r>
          </w:p>
        </w:tc>
      </w:tr>
      <w:tr w14:paraId="713F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68234">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14:paraId="0F17D1E5">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14:paraId="2037723F">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14:paraId="6169BEF2">
            <w:pPr>
              <w:jc w:val="left"/>
              <w:rPr>
                <w:rFonts w:hint="default" w:ascii="宋体" w:hAnsi="宋体"/>
                <w:sz w:val="18"/>
                <w:szCs w:val="18"/>
              </w:rPr>
            </w:pPr>
            <w:r>
              <w:rPr>
                <w:rFonts w:hint="eastAsia" w:ascii="宋体" w:hAnsi="宋体"/>
                <w:color w:val="000000"/>
                <w:sz w:val="18"/>
                <w:szCs w:val="18"/>
              </w:rPr>
              <w:t xml:space="preserve">    机关服务</w:t>
            </w:r>
          </w:p>
        </w:tc>
        <w:tc>
          <w:tcPr>
            <w:tcW w:w="1306" w:type="dxa"/>
            <w:shd w:val="clear" w:color="auto" w:fill="auto"/>
            <w:vAlign w:val="center"/>
          </w:tcPr>
          <w:p w14:paraId="6B3BCA54">
            <w:pPr>
              <w:jc w:val="right"/>
              <w:rPr>
                <w:sz w:val="18"/>
                <w:szCs w:val="18"/>
              </w:rPr>
            </w:pPr>
            <w:r>
              <w:rPr>
                <w:rFonts w:hint="eastAsia" w:ascii="宋体" w:hAnsi="宋体"/>
                <w:color w:val="000000"/>
                <w:sz w:val="18"/>
                <w:szCs w:val="18"/>
              </w:rPr>
              <w:t>851.76</w:t>
            </w:r>
          </w:p>
        </w:tc>
        <w:tc>
          <w:tcPr>
            <w:tcW w:w="1306" w:type="dxa"/>
            <w:gridSpan w:val="2"/>
            <w:shd w:val="clear" w:color="auto" w:fill="auto"/>
            <w:vAlign w:val="center"/>
          </w:tcPr>
          <w:p w14:paraId="47C129FE">
            <w:pPr>
              <w:jc w:val="right"/>
              <w:rPr>
                <w:sz w:val="18"/>
                <w:szCs w:val="18"/>
              </w:rPr>
            </w:pPr>
            <w:r>
              <w:rPr>
                <w:rFonts w:hint="eastAsia" w:ascii="宋体" w:hAnsi="宋体"/>
                <w:color w:val="000000"/>
                <w:sz w:val="18"/>
                <w:szCs w:val="18"/>
              </w:rPr>
              <w:t>564.76</w:t>
            </w:r>
          </w:p>
        </w:tc>
        <w:tc>
          <w:tcPr>
            <w:tcW w:w="1405" w:type="dxa"/>
            <w:shd w:val="clear" w:color="auto" w:fill="auto"/>
            <w:vAlign w:val="center"/>
          </w:tcPr>
          <w:p w14:paraId="70CB251B">
            <w:pPr>
              <w:jc w:val="right"/>
              <w:rPr>
                <w:sz w:val="18"/>
                <w:szCs w:val="18"/>
              </w:rPr>
            </w:pPr>
            <w:r>
              <w:rPr>
                <w:rFonts w:hint="eastAsia" w:ascii="宋体" w:hAnsi="宋体"/>
                <w:color w:val="000000"/>
                <w:sz w:val="18"/>
                <w:szCs w:val="18"/>
              </w:rPr>
              <w:t>287.00</w:t>
            </w:r>
          </w:p>
        </w:tc>
      </w:tr>
      <w:tr w14:paraId="56D4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5F0720">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14:paraId="2AB5BF1E">
            <w:pPr>
              <w:jc w:val="center"/>
              <w:rPr>
                <w:rFonts w:hint="default" w:ascii="宋体" w:hAnsi="宋体"/>
                <w:b/>
                <w:sz w:val="18"/>
                <w:szCs w:val="18"/>
              </w:rPr>
            </w:pPr>
          </w:p>
        </w:tc>
        <w:tc>
          <w:tcPr>
            <w:tcW w:w="567" w:type="dxa"/>
            <w:shd w:val="clear" w:color="auto" w:fill="auto"/>
            <w:vAlign w:val="center"/>
          </w:tcPr>
          <w:p w14:paraId="30F8D3FB">
            <w:pPr>
              <w:jc w:val="center"/>
              <w:rPr>
                <w:rFonts w:hint="default" w:ascii="宋体" w:hAnsi="宋体"/>
                <w:b/>
                <w:sz w:val="18"/>
                <w:szCs w:val="18"/>
              </w:rPr>
            </w:pPr>
          </w:p>
        </w:tc>
        <w:tc>
          <w:tcPr>
            <w:tcW w:w="4169" w:type="dxa"/>
            <w:shd w:val="clear" w:color="auto" w:fill="auto"/>
            <w:vAlign w:val="center"/>
          </w:tcPr>
          <w:p w14:paraId="637B9540">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14:paraId="08A009D6">
            <w:pPr>
              <w:jc w:val="right"/>
              <w:rPr>
                <w:b/>
                <w:sz w:val="18"/>
                <w:szCs w:val="18"/>
              </w:rPr>
            </w:pPr>
            <w:r>
              <w:rPr>
                <w:rFonts w:hint="eastAsia" w:ascii="宋体" w:hAnsi="宋体"/>
                <w:b/>
                <w:color w:val="000000"/>
                <w:sz w:val="18"/>
                <w:szCs w:val="18"/>
              </w:rPr>
              <w:t>119.97</w:t>
            </w:r>
          </w:p>
        </w:tc>
        <w:tc>
          <w:tcPr>
            <w:tcW w:w="1306" w:type="dxa"/>
            <w:gridSpan w:val="2"/>
            <w:shd w:val="clear" w:color="auto" w:fill="auto"/>
            <w:vAlign w:val="center"/>
          </w:tcPr>
          <w:p w14:paraId="57EAF484">
            <w:pPr>
              <w:jc w:val="right"/>
              <w:rPr>
                <w:b/>
                <w:sz w:val="18"/>
                <w:szCs w:val="18"/>
              </w:rPr>
            </w:pPr>
            <w:r>
              <w:rPr>
                <w:rFonts w:hint="eastAsia" w:ascii="宋体" w:hAnsi="宋体"/>
                <w:b/>
                <w:color w:val="000000"/>
                <w:sz w:val="18"/>
                <w:szCs w:val="18"/>
              </w:rPr>
              <w:t>119.97</w:t>
            </w:r>
          </w:p>
        </w:tc>
        <w:tc>
          <w:tcPr>
            <w:tcW w:w="1405" w:type="dxa"/>
            <w:shd w:val="clear" w:color="auto" w:fill="auto"/>
            <w:vAlign w:val="center"/>
          </w:tcPr>
          <w:p w14:paraId="1BCABB06">
            <w:pPr>
              <w:jc w:val="right"/>
              <w:rPr>
                <w:b/>
                <w:sz w:val="18"/>
                <w:szCs w:val="18"/>
              </w:rPr>
            </w:pPr>
          </w:p>
        </w:tc>
      </w:tr>
      <w:tr w14:paraId="0B1A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E4338D">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14:paraId="11430AE7">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14:paraId="114141FF">
            <w:pPr>
              <w:jc w:val="center"/>
              <w:rPr>
                <w:rFonts w:hint="default" w:ascii="宋体" w:hAnsi="宋体"/>
                <w:b/>
                <w:sz w:val="18"/>
                <w:szCs w:val="18"/>
              </w:rPr>
            </w:pPr>
          </w:p>
        </w:tc>
        <w:tc>
          <w:tcPr>
            <w:tcW w:w="4169" w:type="dxa"/>
            <w:shd w:val="clear" w:color="auto" w:fill="auto"/>
            <w:vAlign w:val="center"/>
          </w:tcPr>
          <w:p w14:paraId="152CDECA">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14:paraId="28033BC1">
            <w:pPr>
              <w:jc w:val="right"/>
              <w:rPr>
                <w:b/>
                <w:sz w:val="18"/>
                <w:szCs w:val="18"/>
              </w:rPr>
            </w:pPr>
            <w:r>
              <w:rPr>
                <w:rFonts w:hint="eastAsia" w:ascii="宋体" w:hAnsi="宋体"/>
                <w:b/>
                <w:color w:val="000000"/>
                <w:sz w:val="18"/>
                <w:szCs w:val="18"/>
              </w:rPr>
              <w:t>119.97</w:t>
            </w:r>
          </w:p>
        </w:tc>
        <w:tc>
          <w:tcPr>
            <w:tcW w:w="1306" w:type="dxa"/>
            <w:gridSpan w:val="2"/>
            <w:shd w:val="clear" w:color="auto" w:fill="auto"/>
            <w:vAlign w:val="center"/>
          </w:tcPr>
          <w:p w14:paraId="224E37B7">
            <w:pPr>
              <w:jc w:val="right"/>
              <w:rPr>
                <w:b/>
                <w:sz w:val="18"/>
                <w:szCs w:val="18"/>
              </w:rPr>
            </w:pPr>
            <w:r>
              <w:rPr>
                <w:rFonts w:hint="eastAsia" w:ascii="宋体" w:hAnsi="宋体"/>
                <w:b/>
                <w:color w:val="000000"/>
                <w:sz w:val="18"/>
                <w:szCs w:val="18"/>
              </w:rPr>
              <w:t>119.97</w:t>
            </w:r>
          </w:p>
        </w:tc>
        <w:tc>
          <w:tcPr>
            <w:tcW w:w="1405" w:type="dxa"/>
            <w:shd w:val="clear" w:color="auto" w:fill="auto"/>
            <w:vAlign w:val="center"/>
          </w:tcPr>
          <w:p w14:paraId="252B3820">
            <w:pPr>
              <w:jc w:val="right"/>
              <w:rPr>
                <w:b/>
                <w:sz w:val="18"/>
                <w:szCs w:val="18"/>
              </w:rPr>
            </w:pPr>
          </w:p>
        </w:tc>
      </w:tr>
      <w:tr w14:paraId="3261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FC3AA5">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18FEAE9E">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3CEF8F98">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678A7087">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14:paraId="2BB44902">
            <w:pPr>
              <w:jc w:val="right"/>
              <w:rPr>
                <w:sz w:val="18"/>
                <w:szCs w:val="18"/>
              </w:rPr>
            </w:pPr>
            <w:r>
              <w:rPr>
                <w:rFonts w:hint="eastAsia" w:ascii="宋体" w:hAnsi="宋体"/>
                <w:color w:val="000000"/>
                <w:sz w:val="18"/>
                <w:szCs w:val="18"/>
              </w:rPr>
              <w:t>22.78</w:t>
            </w:r>
          </w:p>
        </w:tc>
        <w:tc>
          <w:tcPr>
            <w:tcW w:w="1306" w:type="dxa"/>
            <w:gridSpan w:val="2"/>
            <w:shd w:val="clear" w:color="auto" w:fill="auto"/>
            <w:vAlign w:val="center"/>
          </w:tcPr>
          <w:p w14:paraId="7A6BEB37">
            <w:pPr>
              <w:jc w:val="right"/>
              <w:rPr>
                <w:sz w:val="18"/>
                <w:szCs w:val="18"/>
              </w:rPr>
            </w:pPr>
            <w:r>
              <w:rPr>
                <w:rFonts w:hint="eastAsia" w:ascii="宋体" w:hAnsi="宋体"/>
                <w:color w:val="000000"/>
                <w:sz w:val="18"/>
                <w:szCs w:val="18"/>
              </w:rPr>
              <w:t>22.78</w:t>
            </w:r>
          </w:p>
        </w:tc>
        <w:tc>
          <w:tcPr>
            <w:tcW w:w="1405" w:type="dxa"/>
            <w:shd w:val="clear" w:color="auto" w:fill="auto"/>
            <w:vAlign w:val="center"/>
          </w:tcPr>
          <w:p w14:paraId="387C97DC">
            <w:pPr>
              <w:jc w:val="right"/>
              <w:rPr>
                <w:sz w:val="18"/>
                <w:szCs w:val="18"/>
              </w:rPr>
            </w:pPr>
          </w:p>
        </w:tc>
      </w:tr>
      <w:tr w14:paraId="161F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04F656">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07F7B397">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40FBEE68">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14:paraId="5471B720">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14:paraId="6FF86D5C">
            <w:pPr>
              <w:jc w:val="right"/>
              <w:rPr>
                <w:sz w:val="18"/>
                <w:szCs w:val="18"/>
              </w:rPr>
            </w:pPr>
            <w:r>
              <w:rPr>
                <w:rFonts w:hint="eastAsia" w:ascii="宋体" w:hAnsi="宋体"/>
                <w:color w:val="000000"/>
                <w:sz w:val="18"/>
                <w:szCs w:val="18"/>
              </w:rPr>
              <w:t>74.19</w:t>
            </w:r>
          </w:p>
        </w:tc>
        <w:tc>
          <w:tcPr>
            <w:tcW w:w="1306" w:type="dxa"/>
            <w:gridSpan w:val="2"/>
            <w:shd w:val="clear" w:color="auto" w:fill="auto"/>
            <w:vAlign w:val="center"/>
          </w:tcPr>
          <w:p w14:paraId="7EBF0721">
            <w:pPr>
              <w:jc w:val="right"/>
              <w:rPr>
                <w:sz w:val="18"/>
                <w:szCs w:val="18"/>
              </w:rPr>
            </w:pPr>
            <w:r>
              <w:rPr>
                <w:rFonts w:hint="eastAsia" w:ascii="宋体" w:hAnsi="宋体"/>
                <w:color w:val="000000"/>
                <w:sz w:val="18"/>
                <w:szCs w:val="18"/>
              </w:rPr>
              <w:t>74.19</w:t>
            </w:r>
          </w:p>
        </w:tc>
        <w:tc>
          <w:tcPr>
            <w:tcW w:w="1405" w:type="dxa"/>
            <w:shd w:val="clear" w:color="auto" w:fill="auto"/>
            <w:vAlign w:val="center"/>
          </w:tcPr>
          <w:p w14:paraId="37A101E7">
            <w:pPr>
              <w:jc w:val="right"/>
              <w:rPr>
                <w:sz w:val="18"/>
                <w:szCs w:val="18"/>
              </w:rPr>
            </w:pPr>
          </w:p>
        </w:tc>
      </w:tr>
      <w:tr w14:paraId="3674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776716">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048A5097">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5D9930ED">
            <w:pPr>
              <w:jc w:val="center"/>
              <w:rPr>
                <w:rFonts w:hint="default" w:ascii="宋体" w:hAnsi="宋体"/>
                <w:sz w:val="18"/>
                <w:szCs w:val="18"/>
              </w:rPr>
            </w:pPr>
            <w:r>
              <w:rPr>
                <w:rFonts w:hint="eastAsia" w:ascii="宋体" w:hAnsi="宋体"/>
                <w:color w:val="000000"/>
                <w:sz w:val="18"/>
                <w:szCs w:val="18"/>
              </w:rPr>
              <w:t>06</w:t>
            </w:r>
          </w:p>
        </w:tc>
        <w:tc>
          <w:tcPr>
            <w:tcW w:w="4169" w:type="dxa"/>
            <w:shd w:val="clear" w:color="auto" w:fill="auto"/>
            <w:vAlign w:val="center"/>
          </w:tcPr>
          <w:p w14:paraId="485E10D1">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1306" w:type="dxa"/>
            <w:shd w:val="clear" w:color="auto" w:fill="auto"/>
            <w:vAlign w:val="center"/>
          </w:tcPr>
          <w:p w14:paraId="6C00FAC7">
            <w:pPr>
              <w:jc w:val="right"/>
              <w:rPr>
                <w:sz w:val="18"/>
                <w:szCs w:val="18"/>
              </w:rPr>
            </w:pPr>
            <w:r>
              <w:rPr>
                <w:rFonts w:hint="eastAsia" w:ascii="宋体" w:hAnsi="宋体"/>
                <w:color w:val="000000"/>
                <w:sz w:val="18"/>
                <w:szCs w:val="18"/>
              </w:rPr>
              <w:t>23.00</w:t>
            </w:r>
          </w:p>
        </w:tc>
        <w:tc>
          <w:tcPr>
            <w:tcW w:w="1306" w:type="dxa"/>
            <w:gridSpan w:val="2"/>
            <w:shd w:val="clear" w:color="auto" w:fill="auto"/>
            <w:vAlign w:val="center"/>
          </w:tcPr>
          <w:p w14:paraId="351DB335">
            <w:pPr>
              <w:jc w:val="right"/>
              <w:rPr>
                <w:sz w:val="18"/>
                <w:szCs w:val="18"/>
              </w:rPr>
            </w:pPr>
            <w:r>
              <w:rPr>
                <w:rFonts w:hint="eastAsia" w:ascii="宋体" w:hAnsi="宋体"/>
                <w:color w:val="000000"/>
                <w:sz w:val="18"/>
                <w:szCs w:val="18"/>
              </w:rPr>
              <w:t>23.00</w:t>
            </w:r>
          </w:p>
        </w:tc>
        <w:tc>
          <w:tcPr>
            <w:tcW w:w="1405" w:type="dxa"/>
            <w:shd w:val="clear" w:color="auto" w:fill="auto"/>
            <w:vAlign w:val="center"/>
          </w:tcPr>
          <w:p w14:paraId="4CAFC8E7">
            <w:pPr>
              <w:jc w:val="right"/>
              <w:rPr>
                <w:sz w:val="18"/>
                <w:szCs w:val="18"/>
              </w:rPr>
            </w:pPr>
          </w:p>
        </w:tc>
      </w:tr>
      <w:tr w14:paraId="28968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90DF87">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699057DD">
            <w:pPr>
              <w:jc w:val="center"/>
              <w:rPr>
                <w:rFonts w:hint="default" w:ascii="宋体" w:hAnsi="宋体"/>
                <w:b/>
                <w:sz w:val="18"/>
                <w:szCs w:val="18"/>
              </w:rPr>
            </w:pPr>
          </w:p>
        </w:tc>
        <w:tc>
          <w:tcPr>
            <w:tcW w:w="567" w:type="dxa"/>
            <w:shd w:val="clear" w:color="auto" w:fill="auto"/>
            <w:vAlign w:val="center"/>
          </w:tcPr>
          <w:p w14:paraId="46DF3C56">
            <w:pPr>
              <w:jc w:val="center"/>
              <w:rPr>
                <w:rFonts w:hint="default" w:ascii="宋体" w:hAnsi="宋体"/>
                <w:b/>
                <w:sz w:val="18"/>
                <w:szCs w:val="18"/>
              </w:rPr>
            </w:pPr>
          </w:p>
        </w:tc>
        <w:tc>
          <w:tcPr>
            <w:tcW w:w="4169" w:type="dxa"/>
            <w:shd w:val="clear" w:color="auto" w:fill="auto"/>
            <w:vAlign w:val="center"/>
          </w:tcPr>
          <w:p w14:paraId="14ECDA56">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14:paraId="63E5B041">
            <w:pPr>
              <w:jc w:val="right"/>
              <w:rPr>
                <w:b/>
                <w:sz w:val="18"/>
                <w:szCs w:val="18"/>
              </w:rPr>
            </w:pPr>
            <w:r>
              <w:rPr>
                <w:rFonts w:hint="eastAsia" w:ascii="宋体" w:hAnsi="宋体"/>
                <w:b/>
                <w:color w:val="000000"/>
                <w:sz w:val="18"/>
                <w:szCs w:val="18"/>
              </w:rPr>
              <w:t>30.14</w:t>
            </w:r>
          </w:p>
        </w:tc>
        <w:tc>
          <w:tcPr>
            <w:tcW w:w="1306" w:type="dxa"/>
            <w:gridSpan w:val="2"/>
            <w:shd w:val="clear" w:color="auto" w:fill="auto"/>
            <w:vAlign w:val="center"/>
          </w:tcPr>
          <w:p w14:paraId="3E890017">
            <w:pPr>
              <w:jc w:val="right"/>
              <w:rPr>
                <w:b/>
                <w:sz w:val="18"/>
                <w:szCs w:val="18"/>
              </w:rPr>
            </w:pPr>
            <w:r>
              <w:rPr>
                <w:rFonts w:hint="eastAsia" w:ascii="宋体" w:hAnsi="宋体"/>
                <w:b/>
                <w:color w:val="000000"/>
                <w:sz w:val="18"/>
                <w:szCs w:val="18"/>
              </w:rPr>
              <w:t>30.14</w:t>
            </w:r>
          </w:p>
        </w:tc>
        <w:tc>
          <w:tcPr>
            <w:tcW w:w="1405" w:type="dxa"/>
            <w:shd w:val="clear" w:color="auto" w:fill="auto"/>
            <w:vAlign w:val="center"/>
          </w:tcPr>
          <w:p w14:paraId="674F5F0E">
            <w:pPr>
              <w:jc w:val="right"/>
              <w:rPr>
                <w:b/>
                <w:sz w:val="18"/>
                <w:szCs w:val="18"/>
              </w:rPr>
            </w:pPr>
          </w:p>
        </w:tc>
      </w:tr>
      <w:tr w14:paraId="3DC8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3C2F3E">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7AD328FD">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14:paraId="2FCA5951">
            <w:pPr>
              <w:jc w:val="center"/>
              <w:rPr>
                <w:rFonts w:hint="default" w:ascii="宋体" w:hAnsi="宋体"/>
                <w:b/>
                <w:sz w:val="18"/>
                <w:szCs w:val="18"/>
              </w:rPr>
            </w:pPr>
          </w:p>
        </w:tc>
        <w:tc>
          <w:tcPr>
            <w:tcW w:w="4169" w:type="dxa"/>
            <w:shd w:val="clear" w:color="auto" w:fill="auto"/>
            <w:vAlign w:val="center"/>
          </w:tcPr>
          <w:p w14:paraId="4E83044B">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14:paraId="47BCB268">
            <w:pPr>
              <w:jc w:val="right"/>
              <w:rPr>
                <w:b/>
                <w:sz w:val="18"/>
                <w:szCs w:val="18"/>
              </w:rPr>
            </w:pPr>
            <w:r>
              <w:rPr>
                <w:rFonts w:hint="eastAsia" w:ascii="宋体" w:hAnsi="宋体"/>
                <w:b/>
                <w:color w:val="000000"/>
                <w:sz w:val="18"/>
                <w:szCs w:val="18"/>
              </w:rPr>
              <w:t>30.14</w:t>
            </w:r>
          </w:p>
        </w:tc>
        <w:tc>
          <w:tcPr>
            <w:tcW w:w="1306" w:type="dxa"/>
            <w:gridSpan w:val="2"/>
            <w:shd w:val="clear" w:color="auto" w:fill="auto"/>
            <w:vAlign w:val="center"/>
          </w:tcPr>
          <w:p w14:paraId="0D9C8404">
            <w:pPr>
              <w:jc w:val="right"/>
              <w:rPr>
                <w:b/>
                <w:sz w:val="18"/>
                <w:szCs w:val="18"/>
              </w:rPr>
            </w:pPr>
            <w:r>
              <w:rPr>
                <w:rFonts w:hint="eastAsia" w:ascii="宋体" w:hAnsi="宋体"/>
                <w:b/>
                <w:color w:val="000000"/>
                <w:sz w:val="18"/>
                <w:szCs w:val="18"/>
              </w:rPr>
              <w:t>30.14</w:t>
            </w:r>
          </w:p>
        </w:tc>
        <w:tc>
          <w:tcPr>
            <w:tcW w:w="1405" w:type="dxa"/>
            <w:shd w:val="clear" w:color="auto" w:fill="auto"/>
            <w:vAlign w:val="center"/>
          </w:tcPr>
          <w:p w14:paraId="3661600E">
            <w:pPr>
              <w:jc w:val="right"/>
              <w:rPr>
                <w:b/>
                <w:sz w:val="18"/>
                <w:szCs w:val="18"/>
              </w:rPr>
            </w:pPr>
          </w:p>
        </w:tc>
      </w:tr>
      <w:tr w14:paraId="6056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ACA166">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1F714654">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14:paraId="0018BDFE">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53CD6815">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14:paraId="753F7F25">
            <w:pPr>
              <w:jc w:val="right"/>
              <w:rPr>
                <w:sz w:val="18"/>
                <w:szCs w:val="18"/>
              </w:rPr>
            </w:pPr>
            <w:r>
              <w:rPr>
                <w:rFonts w:hint="eastAsia" w:ascii="宋体" w:hAnsi="宋体"/>
                <w:color w:val="000000"/>
                <w:sz w:val="18"/>
                <w:szCs w:val="18"/>
              </w:rPr>
              <w:t>30.14</w:t>
            </w:r>
          </w:p>
        </w:tc>
        <w:tc>
          <w:tcPr>
            <w:tcW w:w="1306" w:type="dxa"/>
            <w:gridSpan w:val="2"/>
            <w:shd w:val="clear" w:color="auto" w:fill="auto"/>
            <w:vAlign w:val="center"/>
          </w:tcPr>
          <w:p w14:paraId="4B4C5712">
            <w:pPr>
              <w:jc w:val="right"/>
              <w:rPr>
                <w:sz w:val="18"/>
                <w:szCs w:val="18"/>
              </w:rPr>
            </w:pPr>
            <w:r>
              <w:rPr>
                <w:rFonts w:hint="eastAsia" w:ascii="宋体" w:hAnsi="宋体"/>
                <w:color w:val="000000"/>
                <w:sz w:val="18"/>
                <w:szCs w:val="18"/>
              </w:rPr>
              <w:t>30.14</w:t>
            </w:r>
          </w:p>
        </w:tc>
        <w:tc>
          <w:tcPr>
            <w:tcW w:w="1405" w:type="dxa"/>
            <w:shd w:val="clear" w:color="auto" w:fill="auto"/>
            <w:vAlign w:val="center"/>
          </w:tcPr>
          <w:p w14:paraId="6E2DB91A">
            <w:pPr>
              <w:jc w:val="right"/>
              <w:rPr>
                <w:sz w:val="18"/>
                <w:szCs w:val="18"/>
              </w:rPr>
            </w:pPr>
          </w:p>
        </w:tc>
      </w:tr>
      <w:tr w14:paraId="1DCA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25020C">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14:paraId="66B39A9A">
            <w:pPr>
              <w:jc w:val="center"/>
              <w:rPr>
                <w:rFonts w:hint="default" w:ascii="宋体" w:hAnsi="宋体"/>
                <w:b/>
                <w:sz w:val="18"/>
                <w:szCs w:val="18"/>
              </w:rPr>
            </w:pPr>
          </w:p>
        </w:tc>
        <w:tc>
          <w:tcPr>
            <w:tcW w:w="567" w:type="dxa"/>
            <w:shd w:val="clear" w:color="auto" w:fill="auto"/>
            <w:vAlign w:val="center"/>
          </w:tcPr>
          <w:p w14:paraId="690B5C1A">
            <w:pPr>
              <w:jc w:val="center"/>
              <w:rPr>
                <w:rFonts w:hint="default" w:ascii="宋体" w:hAnsi="宋体"/>
                <w:b/>
                <w:sz w:val="18"/>
                <w:szCs w:val="18"/>
              </w:rPr>
            </w:pPr>
          </w:p>
        </w:tc>
        <w:tc>
          <w:tcPr>
            <w:tcW w:w="4169" w:type="dxa"/>
            <w:shd w:val="clear" w:color="auto" w:fill="auto"/>
            <w:vAlign w:val="center"/>
          </w:tcPr>
          <w:p w14:paraId="11297921">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14:paraId="781E14FD">
            <w:pPr>
              <w:jc w:val="right"/>
              <w:rPr>
                <w:b/>
                <w:sz w:val="18"/>
                <w:szCs w:val="18"/>
              </w:rPr>
            </w:pPr>
            <w:r>
              <w:rPr>
                <w:rFonts w:hint="eastAsia" w:ascii="宋体" w:hAnsi="宋体"/>
                <w:b/>
                <w:color w:val="000000"/>
                <w:sz w:val="18"/>
                <w:szCs w:val="18"/>
              </w:rPr>
              <w:t>55.64</w:t>
            </w:r>
          </w:p>
        </w:tc>
        <w:tc>
          <w:tcPr>
            <w:tcW w:w="1306" w:type="dxa"/>
            <w:gridSpan w:val="2"/>
            <w:shd w:val="clear" w:color="auto" w:fill="auto"/>
            <w:vAlign w:val="center"/>
          </w:tcPr>
          <w:p w14:paraId="7D9B1DCF">
            <w:pPr>
              <w:jc w:val="right"/>
              <w:rPr>
                <w:b/>
                <w:sz w:val="18"/>
                <w:szCs w:val="18"/>
              </w:rPr>
            </w:pPr>
            <w:r>
              <w:rPr>
                <w:rFonts w:hint="eastAsia" w:ascii="宋体" w:hAnsi="宋体"/>
                <w:b/>
                <w:color w:val="000000"/>
                <w:sz w:val="18"/>
                <w:szCs w:val="18"/>
              </w:rPr>
              <w:t>55.64</w:t>
            </w:r>
          </w:p>
        </w:tc>
        <w:tc>
          <w:tcPr>
            <w:tcW w:w="1405" w:type="dxa"/>
            <w:shd w:val="clear" w:color="auto" w:fill="auto"/>
            <w:vAlign w:val="center"/>
          </w:tcPr>
          <w:p w14:paraId="0B49C8A5">
            <w:pPr>
              <w:jc w:val="right"/>
              <w:rPr>
                <w:b/>
                <w:sz w:val="18"/>
                <w:szCs w:val="18"/>
              </w:rPr>
            </w:pPr>
          </w:p>
        </w:tc>
      </w:tr>
      <w:tr w14:paraId="1630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FF00A9">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14:paraId="1DD0017B">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14:paraId="0F61190C">
            <w:pPr>
              <w:jc w:val="center"/>
              <w:rPr>
                <w:rFonts w:hint="default" w:ascii="宋体" w:hAnsi="宋体"/>
                <w:b/>
                <w:sz w:val="18"/>
                <w:szCs w:val="18"/>
              </w:rPr>
            </w:pPr>
          </w:p>
        </w:tc>
        <w:tc>
          <w:tcPr>
            <w:tcW w:w="4169" w:type="dxa"/>
            <w:shd w:val="clear" w:color="auto" w:fill="auto"/>
            <w:vAlign w:val="center"/>
          </w:tcPr>
          <w:p w14:paraId="1FB6044E">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14:paraId="0250FDA2">
            <w:pPr>
              <w:jc w:val="right"/>
              <w:rPr>
                <w:b/>
                <w:sz w:val="18"/>
                <w:szCs w:val="18"/>
              </w:rPr>
            </w:pPr>
            <w:r>
              <w:rPr>
                <w:rFonts w:hint="eastAsia" w:ascii="宋体" w:hAnsi="宋体"/>
                <w:b/>
                <w:color w:val="000000"/>
                <w:sz w:val="18"/>
                <w:szCs w:val="18"/>
              </w:rPr>
              <w:t>55.64</w:t>
            </w:r>
          </w:p>
        </w:tc>
        <w:tc>
          <w:tcPr>
            <w:tcW w:w="1306" w:type="dxa"/>
            <w:gridSpan w:val="2"/>
            <w:shd w:val="clear" w:color="auto" w:fill="auto"/>
            <w:vAlign w:val="center"/>
          </w:tcPr>
          <w:p w14:paraId="795D0227">
            <w:pPr>
              <w:jc w:val="right"/>
              <w:rPr>
                <w:b/>
                <w:sz w:val="18"/>
                <w:szCs w:val="18"/>
              </w:rPr>
            </w:pPr>
            <w:r>
              <w:rPr>
                <w:rFonts w:hint="eastAsia" w:ascii="宋体" w:hAnsi="宋体"/>
                <w:b/>
                <w:color w:val="000000"/>
                <w:sz w:val="18"/>
                <w:szCs w:val="18"/>
              </w:rPr>
              <w:t>55.64</w:t>
            </w:r>
          </w:p>
        </w:tc>
        <w:tc>
          <w:tcPr>
            <w:tcW w:w="1405" w:type="dxa"/>
            <w:shd w:val="clear" w:color="auto" w:fill="auto"/>
            <w:vAlign w:val="center"/>
          </w:tcPr>
          <w:p w14:paraId="75876AF8">
            <w:pPr>
              <w:jc w:val="right"/>
              <w:rPr>
                <w:b/>
                <w:sz w:val="18"/>
                <w:szCs w:val="18"/>
              </w:rPr>
            </w:pPr>
          </w:p>
        </w:tc>
      </w:tr>
      <w:tr w14:paraId="2AEB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E59331">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14:paraId="442F8D47">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0C18A035">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63DDE2C0">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14:paraId="01BE4C71">
            <w:pPr>
              <w:jc w:val="right"/>
              <w:rPr>
                <w:sz w:val="18"/>
                <w:szCs w:val="18"/>
              </w:rPr>
            </w:pPr>
            <w:r>
              <w:rPr>
                <w:rFonts w:hint="eastAsia" w:ascii="宋体" w:hAnsi="宋体"/>
                <w:color w:val="000000"/>
                <w:sz w:val="18"/>
                <w:szCs w:val="18"/>
              </w:rPr>
              <w:t>55.64</w:t>
            </w:r>
          </w:p>
        </w:tc>
        <w:tc>
          <w:tcPr>
            <w:tcW w:w="1306" w:type="dxa"/>
            <w:gridSpan w:val="2"/>
            <w:shd w:val="clear" w:color="auto" w:fill="auto"/>
            <w:vAlign w:val="center"/>
          </w:tcPr>
          <w:p w14:paraId="40514CF8">
            <w:pPr>
              <w:jc w:val="right"/>
              <w:rPr>
                <w:sz w:val="18"/>
                <w:szCs w:val="18"/>
              </w:rPr>
            </w:pPr>
            <w:r>
              <w:rPr>
                <w:rFonts w:hint="eastAsia" w:ascii="宋体" w:hAnsi="宋体"/>
                <w:color w:val="000000"/>
                <w:sz w:val="18"/>
                <w:szCs w:val="18"/>
              </w:rPr>
              <w:t>55.64</w:t>
            </w:r>
          </w:p>
        </w:tc>
        <w:tc>
          <w:tcPr>
            <w:tcW w:w="1405" w:type="dxa"/>
            <w:shd w:val="clear" w:color="auto" w:fill="auto"/>
            <w:vAlign w:val="center"/>
          </w:tcPr>
          <w:p w14:paraId="619B65AA">
            <w:pPr>
              <w:jc w:val="right"/>
              <w:rPr>
                <w:sz w:val="18"/>
                <w:szCs w:val="18"/>
              </w:rPr>
            </w:pPr>
          </w:p>
        </w:tc>
      </w:tr>
    </w:tbl>
    <w:p w14:paraId="7D909E0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37DCAAA">
      <w:pPr>
        <w:jc w:val="left"/>
        <w:rPr>
          <w:rFonts w:hint="default" w:ascii="宋体" w:hAnsi="宋体"/>
          <w:color w:val="000000"/>
          <w:sz w:val="18"/>
          <w:szCs w:val="18"/>
        </w:rPr>
      </w:pPr>
      <w:r>
        <w:rPr>
          <w:rFonts w:hint="eastAsia" w:ascii="宋体" w:hAnsi="宋体"/>
          <w:color w:val="000000"/>
          <w:sz w:val="18"/>
          <w:szCs w:val="18"/>
        </w:rPr>
        <w:t>表4</w:t>
      </w:r>
    </w:p>
    <w:p w14:paraId="0D17EA0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0F2B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33DB8490">
            <w:pPr>
              <w:jc w:val="left"/>
              <w:rPr>
                <w:color w:val="000000"/>
                <w:sz w:val="18"/>
                <w:szCs w:val="18"/>
              </w:rPr>
            </w:pPr>
            <w:r>
              <w:rPr>
                <w:rFonts w:hint="eastAsia"/>
                <w:color w:val="000000"/>
                <w:sz w:val="18"/>
                <w:szCs w:val="18"/>
              </w:rPr>
              <w:t>编制部门：皮山县机关事务服务中心</w:t>
            </w:r>
          </w:p>
        </w:tc>
        <w:tc>
          <w:tcPr>
            <w:tcW w:w="1119" w:type="dxa"/>
            <w:gridSpan w:val="2"/>
            <w:tcBorders>
              <w:top w:val="nil"/>
              <w:left w:val="nil"/>
              <w:right w:val="nil"/>
            </w:tcBorders>
            <w:shd w:val="clear" w:color="auto" w:fill="auto"/>
          </w:tcPr>
          <w:p w14:paraId="20D9EA2F">
            <w:pPr>
              <w:jc w:val="right"/>
              <w:rPr>
                <w:color w:val="000000"/>
                <w:sz w:val="18"/>
                <w:szCs w:val="18"/>
              </w:rPr>
            </w:pPr>
          </w:p>
        </w:tc>
        <w:tc>
          <w:tcPr>
            <w:tcW w:w="2006" w:type="dxa"/>
            <w:gridSpan w:val="2"/>
            <w:tcBorders>
              <w:top w:val="nil"/>
              <w:left w:val="nil"/>
              <w:right w:val="nil"/>
            </w:tcBorders>
            <w:shd w:val="clear" w:color="auto" w:fill="auto"/>
            <w:vAlign w:val="center"/>
          </w:tcPr>
          <w:p w14:paraId="460F6BAC">
            <w:pPr>
              <w:jc w:val="right"/>
              <w:rPr>
                <w:color w:val="000000"/>
                <w:sz w:val="18"/>
                <w:szCs w:val="18"/>
              </w:rPr>
            </w:pPr>
            <w:r>
              <w:rPr>
                <w:rFonts w:hint="eastAsia"/>
                <w:color w:val="000000"/>
                <w:sz w:val="18"/>
                <w:szCs w:val="18"/>
              </w:rPr>
              <w:t>单位：万元</w:t>
            </w:r>
          </w:p>
        </w:tc>
      </w:tr>
      <w:tr w14:paraId="122A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BBCA730">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4E2A5EBD">
            <w:pPr>
              <w:jc w:val="center"/>
              <w:rPr>
                <w:b/>
                <w:color w:val="000000"/>
                <w:sz w:val="18"/>
                <w:szCs w:val="18"/>
              </w:rPr>
            </w:pPr>
            <w:r>
              <w:rPr>
                <w:rFonts w:hint="eastAsia"/>
                <w:b/>
                <w:color w:val="000000"/>
                <w:sz w:val="18"/>
                <w:szCs w:val="18"/>
              </w:rPr>
              <w:t>财政拨款支出</w:t>
            </w:r>
          </w:p>
        </w:tc>
      </w:tr>
      <w:tr w14:paraId="1184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08094ED">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60C955D5">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1187725E">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23FBAEA1">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7EF64BF7">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06413A2">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B3AC631">
            <w:pPr>
              <w:jc w:val="center"/>
              <w:rPr>
                <w:color w:val="000000"/>
                <w:sz w:val="18"/>
                <w:szCs w:val="18"/>
              </w:rPr>
            </w:pPr>
            <w:r>
              <w:rPr>
                <w:rFonts w:hint="eastAsia"/>
                <w:b/>
                <w:color w:val="000000"/>
                <w:sz w:val="18"/>
                <w:szCs w:val="18"/>
              </w:rPr>
              <w:t>国有资本经营预算</w:t>
            </w:r>
          </w:p>
        </w:tc>
      </w:tr>
      <w:tr w14:paraId="4825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D606F">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14:paraId="2B6ECC26">
            <w:pPr>
              <w:jc w:val="right"/>
              <w:rPr>
                <w:rFonts w:hint="default" w:ascii="宋体" w:hAnsi="宋体"/>
                <w:color w:val="000000"/>
                <w:sz w:val="18"/>
                <w:szCs w:val="18"/>
              </w:rPr>
            </w:pPr>
            <w:r>
              <w:rPr>
                <w:rFonts w:hint="eastAsia" w:ascii="宋体" w:hAnsi="宋体"/>
                <w:b/>
                <w:color w:val="000000"/>
                <w:sz w:val="18"/>
                <w:szCs w:val="18"/>
              </w:rPr>
              <w:t>1,057.51</w:t>
            </w:r>
          </w:p>
        </w:tc>
        <w:tc>
          <w:tcPr>
            <w:tcW w:w="2434" w:type="dxa"/>
            <w:shd w:val="clear" w:color="auto" w:fill="auto"/>
            <w:vAlign w:val="center"/>
          </w:tcPr>
          <w:p w14:paraId="6ED5AE78">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14:paraId="53A1E32D">
            <w:pPr>
              <w:jc w:val="right"/>
              <w:rPr>
                <w:rFonts w:hint="default" w:ascii="宋体" w:hAnsi="宋体"/>
                <w:color w:val="000000"/>
                <w:sz w:val="18"/>
                <w:szCs w:val="18"/>
              </w:rPr>
            </w:pPr>
            <w:r>
              <w:rPr>
                <w:rFonts w:hint="eastAsia" w:ascii="宋体" w:hAnsi="宋体"/>
                <w:color w:val="000000"/>
                <w:sz w:val="18"/>
                <w:szCs w:val="18"/>
              </w:rPr>
              <w:t>851.76</w:t>
            </w:r>
          </w:p>
        </w:tc>
        <w:tc>
          <w:tcPr>
            <w:tcW w:w="1063" w:type="dxa"/>
            <w:gridSpan w:val="2"/>
            <w:shd w:val="clear" w:color="auto" w:fill="auto"/>
          </w:tcPr>
          <w:p w14:paraId="47F6A6BF">
            <w:pPr>
              <w:jc w:val="right"/>
              <w:rPr>
                <w:rFonts w:hint="default" w:ascii="宋体" w:hAnsi="宋体"/>
                <w:color w:val="000000"/>
                <w:sz w:val="18"/>
                <w:szCs w:val="18"/>
              </w:rPr>
            </w:pPr>
            <w:r>
              <w:rPr>
                <w:rFonts w:hint="eastAsia" w:ascii="宋体" w:hAnsi="宋体"/>
                <w:color w:val="000000"/>
                <w:sz w:val="18"/>
                <w:szCs w:val="18"/>
              </w:rPr>
              <w:t>851.76</w:t>
            </w:r>
          </w:p>
        </w:tc>
        <w:tc>
          <w:tcPr>
            <w:tcW w:w="1063" w:type="dxa"/>
            <w:gridSpan w:val="2"/>
            <w:shd w:val="clear" w:color="auto" w:fill="auto"/>
          </w:tcPr>
          <w:p w14:paraId="27E1639C">
            <w:pPr>
              <w:jc w:val="right"/>
              <w:rPr>
                <w:rFonts w:hint="default" w:ascii="宋体" w:hAnsi="宋体"/>
                <w:color w:val="000000"/>
                <w:sz w:val="18"/>
                <w:szCs w:val="18"/>
              </w:rPr>
            </w:pPr>
          </w:p>
        </w:tc>
        <w:tc>
          <w:tcPr>
            <w:tcW w:w="1051" w:type="dxa"/>
            <w:shd w:val="clear" w:color="auto" w:fill="auto"/>
          </w:tcPr>
          <w:p w14:paraId="683BBED6">
            <w:pPr>
              <w:jc w:val="right"/>
              <w:rPr>
                <w:rFonts w:hint="default" w:ascii="宋体" w:hAnsi="宋体"/>
                <w:color w:val="000000"/>
                <w:sz w:val="18"/>
                <w:szCs w:val="18"/>
              </w:rPr>
            </w:pPr>
          </w:p>
        </w:tc>
      </w:tr>
      <w:tr w14:paraId="17E0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2C3FB8">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14:paraId="53A9A374">
            <w:pPr>
              <w:jc w:val="right"/>
              <w:rPr>
                <w:rFonts w:hint="default" w:ascii="宋体" w:hAnsi="宋体"/>
                <w:color w:val="000000"/>
                <w:sz w:val="18"/>
                <w:szCs w:val="18"/>
              </w:rPr>
            </w:pPr>
            <w:r>
              <w:rPr>
                <w:rFonts w:hint="eastAsia" w:ascii="宋体" w:hAnsi="宋体"/>
                <w:color w:val="000000"/>
                <w:sz w:val="18"/>
                <w:szCs w:val="18"/>
              </w:rPr>
              <w:t>1,057.51</w:t>
            </w:r>
          </w:p>
        </w:tc>
        <w:tc>
          <w:tcPr>
            <w:tcW w:w="2434" w:type="dxa"/>
            <w:shd w:val="clear" w:color="auto" w:fill="auto"/>
            <w:vAlign w:val="center"/>
          </w:tcPr>
          <w:p w14:paraId="0B95FD24">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14:paraId="4D0C3946">
            <w:pPr>
              <w:jc w:val="right"/>
              <w:rPr>
                <w:rFonts w:hint="default" w:ascii="宋体" w:hAnsi="宋体"/>
                <w:color w:val="000000"/>
                <w:sz w:val="18"/>
                <w:szCs w:val="18"/>
              </w:rPr>
            </w:pPr>
          </w:p>
        </w:tc>
        <w:tc>
          <w:tcPr>
            <w:tcW w:w="1063" w:type="dxa"/>
            <w:gridSpan w:val="2"/>
            <w:shd w:val="clear" w:color="auto" w:fill="auto"/>
          </w:tcPr>
          <w:p w14:paraId="0A6E00FE">
            <w:pPr>
              <w:jc w:val="right"/>
              <w:rPr>
                <w:rFonts w:hint="default" w:ascii="宋体" w:hAnsi="宋体"/>
                <w:color w:val="000000"/>
                <w:sz w:val="18"/>
                <w:szCs w:val="18"/>
              </w:rPr>
            </w:pPr>
          </w:p>
        </w:tc>
        <w:tc>
          <w:tcPr>
            <w:tcW w:w="1063" w:type="dxa"/>
            <w:gridSpan w:val="2"/>
            <w:shd w:val="clear" w:color="auto" w:fill="auto"/>
          </w:tcPr>
          <w:p w14:paraId="09351AFB">
            <w:pPr>
              <w:jc w:val="right"/>
              <w:rPr>
                <w:rFonts w:hint="default" w:ascii="宋体" w:hAnsi="宋体"/>
                <w:color w:val="000000"/>
                <w:sz w:val="18"/>
                <w:szCs w:val="18"/>
              </w:rPr>
            </w:pPr>
          </w:p>
        </w:tc>
        <w:tc>
          <w:tcPr>
            <w:tcW w:w="1051" w:type="dxa"/>
            <w:shd w:val="clear" w:color="auto" w:fill="auto"/>
          </w:tcPr>
          <w:p w14:paraId="66A90749">
            <w:pPr>
              <w:jc w:val="right"/>
              <w:rPr>
                <w:rFonts w:hint="default" w:ascii="宋体" w:hAnsi="宋体"/>
                <w:color w:val="000000"/>
                <w:sz w:val="18"/>
                <w:szCs w:val="18"/>
              </w:rPr>
            </w:pPr>
          </w:p>
        </w:tc>
      </w:tr>
      <w:tr w14:paraId="2057D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BE315C">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14:paraId="223F4770">
            <w:pPr>
              <w:jc w:val="right"/>
              <w:rPr>
                <w:rFonts w:hint="default" w:ascii="宋体" w:hAnsi="宋体"/>
                <w:color w:val="000000"/>
                <w:sz w:val="18"/>
                <w:szCs w:val="18"/>
              </w:rPr>
            </w:pPr>
          </w:p>
        </w:tc>
        <w:tc>
          <w:tcPr>
            <w:tcW w:w="2434" w:type="dxa"/>
            <w:shd w:val="clear" w:color="auto" w:fill="auto"/>
            <w:vAlign w:val="center"/>
          </w:tcPr>
          <w:p w14:paraId="3A11447C">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14:paraId="733CCD55">
            <w:pPr>
              <w:jc w:val="right"/>
              <w:rPr>
                <w:rFonts w:hint="default" w:ascii="宋体" w:hAnsi="宋体"/>
                <w:color w:val="000000"/>
                <w:sz w:val="18"/>
                <w:szCs w:val="18"/>
              </w:rPr>
            </w:pPr>
          </w:p>
        </w:tc>
        <w:tc>
          <w:tcPr>
            <w:tcW w:w="1063" w:type="dxa"/>
            <w:gridSpan w:val="2"/>
            <w:shd w:val="clear" w:color="auto" w:fill="auto"/>
            <w:vAlign w:val="center"/>
          </w:tcPr>
          <w:p w14:paraId="3E076482">
            <w:pPr>
              <w:jc w:val="right"/>
              <w:rPr>
                <w:rFonts w:hint="default" w:ascii="宋体" w:hAnsi="宋体"/>
                <w:color w:val="000000"/>
                <w:sz w:val="18"/>
                <w:szCs w:val="18"/>
              </w:rPr>
            </w:pPr>
          </w:p>
        </w:tc>
        <w:tc>
          <w:tcPr>
            <w:tcW w:w="1063" w:type="dxa"/>
            <w:gridSpan w:val="2"/>
            <w:shd w:val="clear" w:color="auto" w:fill="auto"/>
            <w:vAlign w:val="center"/>
          </w:tcPr>
          <w:p w14:paraId="699AE851">
            <w:pPr>
              <w:jc w:val="right"/>
              <w:rPr>
                <w:rFonts w:hint="default" w:ascii="宋体" w:hAnsi="宋体"/>
                <w:color w:val="000000"/>
                <w:sz w:val="18"/>
                <w:szCs w:val="18"/>
              </w:rPr>
            </w:pPr>
          </w:p>
        </w:tc>
        <w:tc>
          <w:tcPr>
            <w:tcW w:w="1051" w:type="dxa"/>
            <w:shd w:val="clear" w:color="auto" w:fill="auto"/>
            <w:vAlign w:val="center"/>
          </w:tcPr>
          <w:p w14:paraId="63B7CE9B">
            <w:pPr>
              <w:jc w:val="right"/>
              <w:rPr>
                <w:rFonts w:hint="default" w:ascii="宋体" w:hAnsi="宋体"/>
                <w:color w:val="000000"/>
                <w:sz w:val="18"/>
                <w:szCs w:val="18"/>
              </w:rPr>
            </w:pPr>
          </w:p>
        </w:tc>
      </w:tr>
      <w:tr w14:paraId="5C0E7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EE512">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14:paraId="7608A087">
            <w:pPr>
              <w:jc w:val="right"/>
              <w:rPr>
                <w:rFonts w:hint="default" w:ascii="宋体" w:hAnsi="宋体"/>
                <w:color w:val="000000"/>
                <w:sz w:val="18"/>
                <w:szCs w:val="18"/>
              </w:rPr>
            </w:pPr>
          </w:p>
        </w:tc>
        <w:tc>
          <w:tcPr>
            <w:tcW w:w="2434" w:type="dxa"/>
            <w:shd w:val="clear" w:color="auto" w:fill="auto"/>
            <w:vAlign w:val="center"/>
          </w:tcPr>
          <w:p w14:paraId="5BE4A1DF">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14:paraId="14267E55">
            <w:pPr>
              <w:jc w:val="right"/>
              <w:rPr>
                <w:rFonts w:hint="default" w:ascii="宋体" w:hAnsi="宋体"/>
                <w:color w:val="000000"/>
                <w:sz w:val="18"/>
                <w:szCs w:val="18"/>
              </w:rPr>
            </w:pPr>
          </w:p>
        </w:tc>
        <w:tc>
          <w:tcPr>
            <w:tcW w:w="1063" w:type="dxa"/>
            <w:gridSpan w:val="2"/>
            <w:shd w:val="clear" w:color="auto" w:fill="auto"/>
            <w:vAlign w:val="center"/>
          </w:tcPr>
          <w:p w14:paraId="73437E88">
            <w:pPr>
              <w:jc w:val="right"/>
              <w:rPr>
                <w:rFonts w:hint="default" w:ascii="宋体" w:hAnsi="宋体"/>
                <w:color w:val="000000"/>
                <w:sz w:val="18"/>
                <w:szCs w:val="18"/>
              </w:rPr>
            </w:pPr>
          </w:p>
        </w:tc>
        <w:tc>
          <w:tcPr>
            <w:tcW w:w="1063" w:type="dxa"/>
            <w:gridSpan w:val="2"/>
            <w:shd w:val="clear" w:color="auto" w:fill="auto"/>
            <w:vAlign w:val="center"/>
          </w:tcPr>
          <w:p w14:paraId="6893CFB3">
            <w:pPr>
              <w:jc w:val="right"/>
              <w:rPr>
                <w:rFonts w:hint="default" w:ascii="宋体" w:hAnsi="宋体"/>
                <w:color w:val="000000"/>
                <w:sz w:val="18"/>
                <w:szCs w:val="18"/>
              </w:rPr>
            </w:pPr>
          </w:p>
        </w:tc>
        <w:tc>
          <w:tcPr>
            <w:tcW w:w="1051" w:type="dxa"/>
            <w:shd w:val="clear" w:color="auto" w:fill="auto"/>
            <w:vAlign w:val="center"/>
          </w:tcPr>
          <w:p w14:paraId="134ED9E3">
            <w:pPr>
              <w:jc w:val="right"/>
              <w:rPr>
                <w:rFonts w:hint="default" w:ascii="宋体" w:hAnsi="宋体"/>
                <w:color w:val="000000"/>
                <w:sz w:val="18"/>
                <w:szCs w:val="18"/>
              </w:rPr>
            </w:pPr>
          </w:p>
        </w:tc>
      </w:tr>
      <w:tr w14:paraId="1D0D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D227E2">
            <w:pPr>
              <w:rPr>
                <w:rFonts w:hint="default" w:ascii="宋体" w:hAnsi="宋体" w:cs="宋体"/>
                <w:color w:val="000000"/>
                <w:sz w:val="18"/>
                <w:szCs w:val="18"/>
              </w:rPr>
            </w:pPr>
          </w:p>
        </w:tc>
        <w:tc>
          <w:tcPr>
            <w:tcW w:w="1117" w:type="dxa"/>
            <w:shd w:val="clear" w:color="auto" w:fill="auto"/>
          </w:tcPr>
          <w:p w14:paraId="1601557F">
            <w:pPr>
              <w:jc w:val="right"/>
              <w:rPr>
                <w:sz w:val="18"/>
                <w:szCs w:val="18"/>
              </w:rPr>
            </w:pPr>
          </w:p>
        </w:tc>
        <w:tc>
          <w:tcPr>
            <w:tcW w:w="2434" w:type="dxa"/>
            <w:shd w:val="clear" w:color="auto" w:fill="auto"/>
            <w:vAlign w:val="center"/>
          </w:tcPr>
          <w:p w14:paraId="79EEE661">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14:paraId="3B78ECC0">
            <w:pPr>
              <w:jc w:val="right"/>
              <w:rPr>
                <w:rFonts w:hint="default" w:ascii="宋体" w:hAnsi="宋体"/>
                <w:color w:val="000000"/>
                <w:sz w:val="18"/>
                <w:szCs w:val="18"/>
              </w:rPr>
            </w:pPr>
          </w:p>
        </w:tc>
        <w:tc>
          <w:tcPr>
            <w:tcW w:w="1063" w:type="dxa"/>
            <w:gridSpan w:val="2"/>
            <w:shd w:val="clear" w:color="auto" w:fill="auto"/>
            <w:vAlign w:val="center"/>
          </w:tcPr>
          <w:p w14:paraId="67DABF36">
            <w:pPr>
              <w:jc w:val="right"/>
              <w:rPr>
                <w:rFonts w:hint="default" w:ascii="宋体" w:hAnsi="宋体"/>
                <w:color w:val="000000"/>
                <w:sz w:val="18"/>
                <w:szCs w:val="18"/>
              </w:rPr>
            </w:pPr>
          </w:p>
        </w:tc>
        <w:tc>
          <w:tcPr>
            <w:tcW w:w="1063" w:type="dxa"/>
            <w:gridSpan w:val="2"/>
            <w:shd w:val="clear" w:color="auto" w:fill="auto"/>
            <w:vAlign w:val="center"/>
          </w:tcPr>
          <w:p w14:paraId="2B6AB75A">
            <w:pPr>
              <w:jc w:val="right"/>
              <w:rPr>
                <w:rFonts w:hint="default" w:ascii="宋体" w:hAnsi="宋体"/>
                <w:color w:val="000000"/>
                <w:sz w:val="18"/>
                <w:szCs w:val="18"/>
              </w:rPr>
            </w:pPr>
          </w:p>
        </w:tc>
        <w:tc>
          <w:tcPr>
            <w:tcW w:w="1051" w:type="dxa"/>
            <w:shd w:val="clear" w:color="auto" w:fill="auto"/>
            <w:vAlign w:val="center"/>
          </w:tcPr>
          <w:p w14:paraId="36044464">
            <w:pPr>
              <w:jc w:val="right"/>
              <w:rPr>
                <w:rFonts w:hint="default" w:ascii="宋体" w:hAnsi="宋体"/>
                <w:color w:val="000000"/>
                <w:sz w:val="18"/>
                <w:szCs w:val="18"/>
              </w:rPr>
            </w:pPr>
          </w:p>
        </w:tc>
      </w:tr>
      <w:tr w14:paraId="32BA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26732">
            <w:pPr>
              <w:rPr>
                <w:rFonts w:hint="default" w:ascii="宋体" w:hAnsi="宋体" w:cs="宋体"/>
                <w:color w:val="000000"/>
                <w:sz w:val="18"/>
                <w:szCs w:val="18"/>
              </w:rPr>
            </w:pPr>
          </w:p>
        </w:tc>
        <w:tc>
          <w:tcPr>
            <w:tcW w:w="1117" w:type="dxa"/>
            <w:shd w:val="clear" w:color="auto" w:fill="auto"/>
          </w:tcPr>
          <w:p w14:paraId="71A3EC9B">
            <w:pPr>
              <w:jc w:val="right"/>
              <w:rPr>
                <w:sz w:val="18"/>
                <w:szCs w:val="18"/>
              </w:rPr>
            </w:pPr>
          </w:p>
        </w:tc>
        <w:tc>
          <w:tcPr>
            <w:tcW w:w="2434" w:type="dxa"/>
            <w:shd w:val="clear" w:color="auto" w:fill="auto"/>
            <w:vAlign w:val="center"/>
          </w:tcPr>
          <w:p w14:paraId="4904C120">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14:paraId="0F4BC5CB">
            <w:pPr>
              <w:jc w:val="right"/>
              <w:rPr>
                <w:rFonts w:hint="default" w:ascii="宋体" w:hAnsi="宋体"/>
                <w:color w:val="000000"/>
                <w:sz w:val="18"/>
                <w:szCs w:val="18"/>
              </w:rPr>
            </w:pPr>
          </w:p>
        </w:tc>
        <w:tc>
          <w:tcPr>
            <w:tcW w:w="1063" w:type="dxa"/>
            <w:gridSpan w:val="2"/>
            <w:shd w:val="clear" w:color="auto" w:fill="auto"/>
            <w:vAlign w:val="center"/>
          </w:tcPr>
          <w:p w14:paraId="45661CD1">
            <w:pPr>
              <w:jc w:val="right"/>
              <w:rPr>
                <w:rFonts w:hint="default" w:ascii="宋体" w:hAnsi="宋体"/>
                <w:color w:val="000000"/>
                <w:sz w:val="18"/>
                <w:szCs w:val="18"/>
              </w:rPr>
            </w:pPr>
          </w:p>
        </w:tc>
        <w:tc>
          <w:tcPr>
            <w:tcW w:w="1063" w:type="dxa"/>
            <w:gridSpan w:val="2"/>
            <w:shd w:val="clear" w:color="auto" w:fill="auto"/>
            <w:vAlign w:val="center"/>
          </w:tcPr>
          <w:p w14:paraId="30CA3030">
            <w:pPr>
              <w:jc w:val="right"/>
              <w:rPr>
                <w:rFonts w:hint="default" w:ascii="宋体" w:hAnsi="宋体"/>
                <w:color w:val="000000"/>
                <w:sz w:val="18"/>
                <w:szCs w:val="18"/>
              </w:rPr>
            </w:pPr>
          </w:p>
        </w:tc>
        <w:tc>
          <w:tcPr>
            <w:tcW w:w="1051" w:type="dxa"/>
            <w:shd w:val="clear" w:color="auto" w:fill="auto"/>
            <w:vAlign w:val="center"/>
          </w:tcPr>
          <w:p w14:paraId="672FD01C">
            <w:pPr>
              <w:jc w:val="right"/>
              <w:rPr>
                <w:rFonts w:hint="default" w:ascii="宋体" w:hAnsi="宋体"/>
                <w:color w:val="000000"/>
                <w:sz w:val="18"/>
                <w:szCs w:val="18"/>
              </w:rPr>
            </w:pPr>
          </w:p>
        </w:tc>
      </w:tr>
      <w:tr w14:paraId="4746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72DFD">
            <w:pPr>
              <w:rPr>
                <w:rFonts w:hint="default" w:ascii="宋体" w:hAnsi="宋体" w:cs="宋体"/>
                <w:color w:val="000000"/>
                <w:sz w:val="18"/>
                <w:szCs w:val="18"/>
              </w:rPr>
            </w:pPr>
          </w:p>
        </w:tc>
        <w:tc>
          <w:tcPr>
            <w:tcW w:w="1117" w:type="dxa"/>
            <w:shd w:val="clear" w:color="auto" w:fill="auto"/>
          </w:tcPr>
          <w:p w14:paraId="68D73688">
            <w:pPr>
              <w:jc w:val="right"/>
              <w:rPr>
                <w:sz w:val="18"/>
                <w:szCs w:val="18"/>
              </w:rPr>
            </w:pPr>
          </w:p>
        </w:tc>
        <w:tc>
          <w:tcPr>
            <w:tcW w:w="2434" w:type="dxa"/>
            <w:shd w:val="clear" w:color="auto" w:fill="auto"/>
            <w:vAlign w:val="center"/>
          </w:tcPr>
          <w:p w14:paraId="369E44E5">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14:paraId="5E8DF238">
            <w:pPr>
              <w:jc w:val="right"/>
              <w:rPr>
                <w:rFonts w:hint="default" w:ascii="宋体" w:hAnsi="宋体"/>
                <w:color w:val="000000"/>
                <w:sz w:val="18"/>
                <w:szCs w:val="18"/>
              </w:rPr>
            </w:pPr>
          </w:p>
        </w:tc>
        <w:tc>
          <w:tcPr>
            <w:tcW w:w="1063" w:type="dxa"/>
            <w:gridSpan w:val="2"/>
            <w:shd w:val="clear" w:color="auto" w:fill="auto"/>
            <w:vAlign w:val="center"/>
          </w:tcPr>
          <w:p w14:paraId="354EE8B7">
            <w:pPr>
              <w:jc w:val="right"/>
              <w:rPr>
                <w:rFonts w:hint="default" w:ascii="宋体" w:hAnsi="宋体"/>
                <w:color w:val="000000"/>
                <w:sz w:val="18"/>
                <w:szCs w:val="18"/>
              </w:rPr>
            </w:pPr>
          </w:p>
        </w:tc>
        <w:tc>
          <w:tcPr>
            <w:tcW w:w="1063" w:type="dxa"/>
            <w:gridSpan w:val="2"/>
            <w:shd w:val="clear" w:color="auto" w:fill="auto"/>
            <w:vAlign w:val="center"/>
          </w:tcPr>
          <w:p w14:paraId="6BE8E8E3">
            <w:pPr>
              <w:jc w:val="right"/>
              <w:rPr>
                <w:rFonts w:hint="default" w:ascii="宋体" w:hAnsi="宋体"/>
                <w:color w:val="000000"/>
                <w:sz w:val="18"/>
                <w:szCs w:val="18"/>
              </w:rPr>
            </w:pPr>
          </w:p>
        </w:tc>
        <w:tc>
          <w:tcPr>
            <w:tcW w:w="1051" w:type="dxa"/>
            <w:shd w:val="clear" w:color="auto" w:fill="auto"/>
            <w:vAlign w:val="center"/>
          </w:tcPr>
          <w:p w14:paraId="770169CB">
            <w:pPr>
              <w:jc w:val="right"/>
              <w:rPr>
                <w:rFonts w:hint="default" w:ascii="宋体" w:hAnsi="宋体"/>
                <w:color w:val="000000"/>
                <w:sz w:val="18"/>
                <w:szCs w:val="18"/>
              </w:rPr>
            </w:pPr>
          </w:p>
        </w:tc>
      </w:tr>
      <w:tr w14:paraId="586A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CD829">
            <w:pPr>
              <w:rPr>
                <w:rFonts w:hint="default" w:ascii="宋体" w:hAnsi="宋体" w:cs="宋体"/>
                <w:color w:val="000000"/>
                <w:sz w:val="18"/>
                <w:szCs w:val="18"/>
              </w:rPr>
            </w:pPr>
          </w:p>
        </w:tc>
        <w:tc>
          <w:tcPr>
            <w:tcW w:w="1117" w:type="dxa"/>
            <w:shd w:val="clear" w:color="auto" w:fill="auto"/>
          </w:tcPr>
          <w:p w14:paraId="0CBB34C0">
            <w:pPr>
              <w:jc w:val="right"/>
              <w:rPr>
                <w:sz w:val="18"/>
                <w:szCs w:val="18"/>
              </w:rPr>
            </w:pPr>
          </w:p>
        </w:tc>
        <w:tc>
          <w:tcPr>
            <w:tcW w:w="2434" w:type="dxa"/>
            <w:shd w:val="clear" w:color="auto" w:fill="auto"/>
            <w:vAlign w:val="center"/>
          </w:tcPr>
          <w:p w14:paraId="30992305">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14:paraId="047E990F">
            <w:pPr>
              <w:jc w:val="right"/>
              <w:rPr>
                <w:rFonts w:hint="default" w:ascii="宋体" w:hAnsi="宋体"/>
                <w:color w:val="000000"/>
                <w:sz w:val="18"/>
                <w:szCs w:val="18"/>
              </w:rPr>
            </w:pPr>
            <w:r>
              <w:rPr>
                <w:rFonts w:hint="eastAsia" w:ascii="宋体" w:hAnsi="宋体"/>
                <w:color w:val="000000"/>
                <w:sz w:val="18"/>
                <w:szCs w:val="18"/>
              </w:rPr>
              <w:t>119.97</w:t>
            </w:r>
          </w:p>
        </w:tc>
        <w:tc>
          <w:tcPr>
            <w:tcW w:w="1063" w:type="dxa"/>
            <w:gridSpan w:val="2"/>
            <w:shd w:val="clear" w:color="auto" w:fill="auto"/>
            <w:vAlign w:val="center"/>
          </w:tcPr>
          <w:p w14:paraId="2049DB74">
            <w:pPr>
              <w:jc w:val="right"/>
              <w:rPr>
                <w:rFonts w:hint="default" w:ascii="宋体" w:hAnsi="宋体"/>
                <w:color w:val="000000"/>
                <w:sz w:val="18"/>
                <w:szCs w:val="18"/>
              </w:rPr>
            </w:pPr>
            <w:r>
              <w:rPr>
                <w:rFonts w:hint="eastAsia" w:ascii="宋体" w:hAnsi="宋体"/>
                <w:color w:val="000000"/>
                <w:sz w:val="18"/>
                <w:szCs w:val="18"/>
              </w:rPr>
              <w:t>119.97</w:t>
            </w:r>
          </w:p>
        </w:tc>
        <w:tc>
          <w:tcPr>
            <w:tcW w:w="1063" w:type="dxa"/>
            <w:gridSpan w:val="2"/>
            <w:shd w:val="clear" w:color="auto" w:fill="auto"/>
            <w:vAlign w:val="center"/>
          </w:tcPr>
          <w:p w14:paraId="6F3185AD">
            <w:pPr>
              <w:jc w:val="right"/>
              <w:rPr>
                <w:rFonts w:hint="default" w:ascii="宋体" w:hAnsi="宋体"/>
                <w:color w:val="000000"/>
                <w:sz w:val="18"/>
                <w:szCs w:val="18"/>
              </w:rPr>
            </w:pPr>
          </w:p>
        </w:tc>
        <w:tc>
          <w:tcPr>
            <w:tcW w:w="1051" w:type="dxa"/>
            <w:shd w:val="clear" w:color="auto" w:fill="auto"/>
            <w:vAlign w:val="center"/>
          </w:tcPr>
          <w:p w14:paraId="6E0DB677">
            <w:pPr>
              <w:jc w:val="right"/>
              <w:rPr>
                <w:rFonts w:hint="default" w:ascii="宋体" w:hAnsi="宋体"/>
                <w:color w:val="000000"/>
                <w:sz w:val="18"/>
                <w:szCs w:val="18"/>
              </w:rPr>
            </w:pPr>
          </w:p>
        </w:tc>
      </w:tr>
      <w:tr w14:paraId="08F6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AA1D0D">
            <w:pPr>
              <w:rPr>
                <w:rFonts w:hint="default" w:ascii="宋体" w:hAnsi="宋体" w:cs="宋体"/>
                <w:color w:val="000000"/>
                <w:sz w:val="18"/>
                <w:szCs w:val="18"/>
              </w:rPr>
            </w:pPr>
          </w:p>
        </w:tc>
        <w:tc>
          <w:tcPr>
            <w:tcW w:w="1117" w:type="dxa"/>
            <w:shd w:val="clear" w:color="auto" w:fill="auto"/>
          </w:tcPr>
          <w:p w14:paraId="0B8410F5">
            <w:pPr>
              <w:jc w:val="right"/>
              <w:rPr>
                <w:sz w:val="18"/>
                <w:szCs w:val="18"/>
              </w:rPr>
            </w:pPr>
          </w:p>
        </w:tc>
        <w:tc>
          <w:tcPr>
            <w:tcW w:w="2434" w:type="dxa"/>
            <w:shd w:val="clear" w:color="auto" w:fill="auto"/>
            <w:vAlign w:val="center"/>
          </w:tcPr>
          <w:p w14:paraId="6609F015">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14:paraId="6E1E16A9">
            <w:pPr>
              <w:jc w:val="right"/>
              <w:rPr>
                <w:rFonts w:hint="default" w:ascii="宋体" w:hAnsi="宋体"/>
                <w:color w:val="000000"/>
                <w:sz w:val="18"/>
                <w:szCs w:val="18"/>
              </w:rPr>
            </w:pPr>
          </w:p>
        </w:tc>
        <w:tc>
          <w:tcPr>
            <w:tcW w:w="1063" w:type="dxa"/>
            <w:gridSpan w:val="2"/>
            <w:shd w:val="clear" w:color="auto" w:fill="auto"/>
            <w:vAlign w:val="center"/>
          </w:tcPr>
          <w:p w14:paraId="5ED0C6A3">
            <w:pPr>
              <w:jc w:val="right"/>
              <w:rPr>
                <w:rFonts w:hint="default" w:ascii="宋体" w:hAnsi="宋体"/>
                <w:color w:val="000000"/>
                <w:sz w:val="18"/>
                <w:szCs w:val="18"/>
              </w:rPr>
            </w:pPr>
          </w:p>
        </w:tc>
        <w:tc>
          <w:tcPr>
            <w:tcW w:w="1063" w:type="dxa"/>
            <w:gridSpan w:val="2"/>
            <w:shd w:val="clear" w:color="auto" w:fill="auto"/>
            <w:vAlign w:val="center"/>
          </w:tcPr>
          <w:p w14:paraId="05D7082A">
            <w:pPr>
              <w:jc w:val="right"/>
              <w:rPr>
                <w:rFonts w:hint="default" w:ascii="宋体" w:hAnsi="宋体"/>
                <w:color w:val="000000"/>
                <w:sz w:val="18"/>
                <w:szCs w:val="18"/>
              </w:rPr>
            </w:pPr>
          </w:p>
        </w:tc>
        <w:tc>
          <w:tcPr>
            <w:tcW w:w="1051" w:type="dxa"/>
            <w:shd w:val="clear" w:color="auto" w:fill="auto"/>
            <w:vAlign w:val="center"/>
          </w:tcPr>
          <w:p w14:paraId="62094342">
            <w:pPr>
              <w:jc w:val="right"/>
              <w:rPr>
                <w:rFonts w:hint="default" w:ascii="宋体" w:hAnsi="宋体"/>
                <w:color w:val="000000"/>
                <w:sz w:val="18"/>
                <w:szCs w:val="18"/>
              </w:rPr>
            </w:pPr>
          </w:p>
        </w:tc>
      </w:tr>
      <w:tr w14:paraId="476A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E80FFB8">
            <w:pPr>
              <w:rPr>
                <w:color w:val="000000"/>
                <w:sz w:val="18"/>
                <w:szCs w:val="18"/>
              </w:rPr>
            </w:pPr>
          </w:p>
        </w:tc>
        <w:tc>
          <w:tcPr>
            <w:tcW w:w="1117" w:type="dxa"/>
            <w:shd w:val="clear" w:color="auto" w:fill="auto"/>
          </w:tcPr>
          <w:p w14:paraId="7CBBFEC1">
            <w:pPr>
              <w:jc w:val="right"/>
              <w:rPr>
                <w:sz w:val="18"/>
                <w:szCs w:val="18"/>
              </w:rPr>
            </w:pPr>
          </w:p>
        </w:tc>
        <w:tc>
          <w:tcPr>
            <w:tcW w:w="2434" w:type="dxa"/>
            <w:shd w:val="clear" w:color="auto" w:fill="auto"/>
            <w:vAlign w:val="center"/>
          </w:tcPr>
          <w:p w14:paraId="0F526C83">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14:paraId="29DCC18A">
            <w:pPr>
              <w:jc w:val="right"/>
              <w:rPr>
                <w:rFonts w:hint="default" w:ascii="宋体" w:hAnsi="宋体"/>
                <w:color w:val="000000"/>
                <w:sz w:val="18"/>
                <w:szCs w:val="18"/>
              </w:rPr>
            </w:pPr>
            <w:r>
              <w:rPr>
                <w:rFonts w:hint="eastAsia" w:ascii="宋体" w:hAnsi="宋体"/>
                <w:color w:val="000000"/>
                <w:sz w:val="18"/>
                <w:szCs w:val="18"/>
              </w:rPr>
              <w:t>30.14</w:t>
            </w:r>
          </w:p>
        </w:tc>
        <w:tc>
          <w:tcPr>
            <w:tcW w:w="1063" w:type="dxa"/>
            <w:gridSpan w:val="2"/>
            <w:shd w:val="clear" w:color="auto" w:fill="auto"/>
            <w:vAlign w:val="center"/>
          </w:tcPr>
          <w:p w14:paraId="6B2A5F74">
            <w:pPr>
              <w:jc w:val="right"/>
              <w:rPr>
                <w:rFonts w:hint="default" w:ascii="宋体" w:hAnsi="宋体"/>
                <w:color w:val="000000"/>
                <w:sz w:val="18"/>
                <w:szCs w:val="18"/>
              </w:rPr>
            </w:pPr>
            <w:r>
              <w:rPr>
                <w:rFonts w:hint="eastAsia" w:ascii="宋体" w:hAnsi="宋体"/>
                <w:color w:val="000000"/>
                <w:sz w:val="18"/>
                <w:szCs w:val="18"/>
              </w:rPr>
              <w:t>30.14</w:t>
            </w:r>
          </w:p>
        </w:tc>
        <w:tc>
          <w:tcPr>
            <w:tcW w:w="1063" w:type="dxa"/>
            <w:gridSpan w:val="2"/>
            <w:shd w:val="clear" w:color="auto" w:fill="auto"/>
            <w:vAlign w:val="center"/>
          </w:tcPr>
          <w:p w14:paraId="1DA82319">
            <w:pPr>
              <w:jc w:val="right"/>
              <w:rPr>
                <w:rFonts w:hint="default" w:ascii="宋体" w:hAnsi="宋体"/>
                <w:color w:val="000000"/>
                <w:sz w:val="18"/>
                <w:szCs w:val="18"/>
              </w:rPr>
            </w:pPr>
          </w:p>
        </w:tc>
        <w:tc>
          <w:tcPr>
            <w:tcW w:w="1051" w:type="dxa"/>
            <w:shd w:val="clear" w:color="auto" w:fill="auto"/>
            <w:vAlign w:val="center"/>
          </w:tcPr>
          <w:p w14:paraId="17319C9D">
            <w:pPr>
              <w:jc w:val="right"/>
              <w:rPr>
                <w:rFonts w:hint="default" w:ascii="宋体" w:hAnsi="宋体"/>
                <w:color w:val="000000"/>
                <w:sz w:val="18"/>
                <w:szCs w:val="18"/>
              </w:rPr>
            </w:pPr>
          </w:p>
        </w:tc>
      </w:tr>
      <w:tr w14:paraId="05AE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9D3BC5E">
            <w:pPr>
              <w:rPr>
                <w:color w:val="000000"/>
                <w:sz w:val="18"/>
                <w:szCs w:val="18"/>
              </w:rPr>
            </w:pPr>
          </w:p>
        </w:tc>
        <w:tc>
          <w:tcPr>
            <w:tcW w:w="1117" w:type="dxa"/>
            <w:shd w:val="clear" w:color="auto" w:fill="auto"/>
          </w:tcPr>
          <w:p w14:paraId="75FF4999">
            <w:pPr>
              <w:jc w:val="right"/>
              <w:rPr>
                <w:sz w:val="18"/>
                <w:szCs w:val="18"/>
              </w:rPr>
            </w:pPr>
          </w:p>
        </w:tc>
        <w:tc>
          <w:tcPr>
            <w:tcW w:w="2434" w:type="dxa"/>
            <w:shd w:val="clear" w:color="auto" w:fill="auto"/>
            <w:vAlign w:val="center"/>
          </w:tcPr>
          <w:p w14:paraId="75DBDC8E">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14:paraId="63EF9FFE">
            <w:pPr>
              <w:jc w:val="right"/>
              <w:rPr>
                <w:rFonts w:hint="default" w:ascii="宋体" w:hAnsi="宋体"/>
                <w:color w:val="000000"/>
                <w:sz w:val="18"/>
                <w:szCs w:val="18"/>
              </w:rPr>
            </w:pPr>
          </w:p>
        </w:tc>
        <w:tc>
          <w:tcPr>
            <w:tcW w:w="1063" w:type="dxa"/>
            <w:gridSpan w:val="2"/>
            <w:shd w:val="clear" w:color="auto" w:fill="auto"/>
            <w:vAlign w:val="center"/>
          </w:tcPr>
          <w:p w14:paraId="2F5CAFBB">
            <w:pPr>
              <w:jc w:val="right"/>
              <w:rPr>
                <w:rFonts w:hint="default" w:ascii="宋体" w:hAnsi="宋体"/>
                <w:color w:val="000000"/>
                <w:sz w:val="18"/>
                <w:szCs w:val="18"/>
              </w:rPr>
            </w:pPr>
          </w:p>
        </w:tc>
        <w:tc>
          <w:tcPr>
            <w:tcW w:w="1063" w:type="dxa"/>
            <w:gridSpan w:val="2"/>
            <w:shd w:val="clear" w:color="auto" w:fill="auto"/>
            <w:vAlign w:val="center"/>
          </w:tcPr>
          <w:p w14:paraId="4FB92E41">
            <w:pPr>
              <w:jc w:val="right"/>
              <w:rPr>
                <w:rFonts w:hint="default" w:ascii="宋体" w:hAnsi="宋体"/>
                <w:color w:val="000000"/>
                <w:sz w:val="18"/>
                <w:szCs w:val="18"/>
              </w:rPr>
            </w:pPr>
          </w:p>
        </w:tc>
        <w:tc>
          <w:tcPr>
            <w:tcW w:w="1051" w:type="dxa"/>
            <w:shd w:val="clear" w:color="auto" w:fill="auto"/>
            <w:vAlign w:val="center"/>
          </w:tcPr>
          <w:p w14:paraId="3132DD00">
            <w:pPr>
              <w:jc w:val="right"/>
              <w:rPr>
                <w:rFonts w:hint="default" w:ascii="宋体" w:hAnsi="宋体"/>
                <w:color w:val="000000"/>
                <w:sz w:val="18"/>
                <w:szCs w:val="18"/>
              </w:rPr>
            </w:pPr>
          </w:p>
        </w:tc>
      </w:tr>
      <w:tr w14:paraId="1AD3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154CA8D">
            <w:pPr>
              <w:rPr>
                <w:color w:val="000000"/>
                <w:sz w:val="18"/>
                <w:szCs w:val="18"/>
              </w:rPr>
            </w:pPr>
          </w:p>
        </w:tc>
        <w:tc>
          <w:tcPr>
            <w:tcW w:w="1117" w:type="dxa"/>
            <w:shd w:val="clear" w:color="auto" w:fill="auto"/>
          </w:tcPr>
          <w:p w14:paraId="5A80AD2F">
            <w:pPr>
              <w:jc w:val="right"/>
              <w:rPr>
                <w:sz w:val="18"/>
                <w:szCs w:val="18"/>
              </w:rPr>
            </w:pPr>
          </w:p>
        </w:tc>
        <w:tc>
          <w:tcPr>
            <w:tcW w:w="2434" w:type="dxa"/>
            <w:shd w:val="clear" w:color="auto" w:fill="auto"/>
            <w:vAlign w:val="center"/>
          </w:tcPr>
          <w:p w14:paraId="1AE3A107">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14:paraId="1F900BFD">
            <w:pPr>
              <w:jc w:val="right"/>
              <w:rPr>
                <w:rFonts w:hint="default" w:ascii="宋体" w:hAnsi="宋体"/>
                <w:color w:val="000000"/>
                <w:sz w:val="18"/>
                <w:szCs w:val="18"/>
              </w:rPr>
            </w:pPr>
          </w:p>
        </w:tc>
        <w:tc>
          <w:tcPr>
            <w:tcW w:w="1063" w:type="dxa"/>
            <w:gridSpan w:val="2"/>
            <w:shd w:val="clear" w:color="auto" w:fill="auto"/>
            <w:vAlign w:val="center"/>
          </w:tcPr>
          <w:p w14:paraId="111C57C5">
            <w:pPr>
              <w:jc w:val="right"/>
              <w:rPr>
                <w:rFonts w:hint="default" w:ascii="宋体" w:hAnsi="宋体"/>
                <w:color w:val="000000"/>
                <w:sz w:val="18"/>
                <w:szCs w:val="18"/>
              </w:rPr>
            </w:pPr>
          </w:p>
        </w:tc>
        <w:tc>
          <w:tcPr>
            <w:tcW w:w="1063" w:type="dxa"/>
            <w:gridSpan w:val="2"/>
            <w:shd w:val="clear" w:color="auto" w:fill="auto"/>
            <w:vAlign w:val="center"/>
          </w:tcPr>
          <w:p w14:paraId="66679D44">
            <w:pPr>
              <w:jc w:val="right"/>
              <w:rPr>
                <w:rFonts w:hint="default" w:ascii="宋体" w:hAnsi="宋体"/>
                <w:color w:val="000000"/>
                <w:sz w:val="18"/>
                <w:szCs w:val="18"/>
              </w:rPr>
            </w:pPr>
          </w:p>
        </w:tc>
        <w:tc>
          <w:tcPr>
            <w:tcW w:w="1051" w:type="dxa"/>
            <w:shd w:val="clear" w:color="auto" w:fill="auto"/>
            <w:vAlign w:val="center"/>
          </w:tcPr>
          <w:p w14:paraId="06E57E35">
            <w:pPr>
              <w:jc w:val="right"/>
              <w:rPr>
                <w:rFonts w:hint="default" w:ascii="宋体" w:hAnsi="宋体"/>
                <w:color w:val="000000"/>
                <w:sz w:val="18"/>
                <w:szCs w:val="18"/>
              </w:rPr>
            </w:pPr>
          </w:p>
        </w:tc>
      </w:tr>
      <w:tr w14:paraId="676C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5864647">
            <w:pPr>
              <w:rPr>
                <w:color w:val="000000"/>
                <w:sz w:val="18"/>
                <w:szCs w:val="18"/>
              </w:rPr>
            </w:pPr>
          </w:p>
        </w:tc>
        <w:tc>
          <w:tcPr>
            <w:tcW w:w="1117" w:type="dxa"/>
            <w:shd w:val="clear" w:color="auto" w:fill="auto"/>
          </w:tcPr>
          <w:p w14:paraId="6FD0140E">
            <w:pPr>
              <w:jc w:val="right"/>
              <w:rPr>
                <w:sz w:val="18"/>
                <w:szCs w:val="18"/>
              </w:rPr>
            </w:pPr>
          </w:p>
        </w:tc>
        <w:tc>
          <w:tcPr>
            <w:tcW w:w="2434" w:type="dxa"/>
            <w:shd w:val="clear" w:color="auto" w:fill="auto"/>
            <w:vAlign w:val="center"/>
          </w:tcPr>
          <w:p w14:paraId="25334BAB">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14:paraId="37AB0BDF">
            <w:pPr>
              <w:jc w:val="right"/>
              <w:rPr>
                <w:rFonts w:hint="default" w:ascii="宋体" w:hAnsi="宋体"/>
                <w:color w:val="000000"/>
                <w:sz w:val="18"/>
                <w:szCs w:val="18"/>
              </w:rPr>
            </w:pPr>
          </w:p>
        </w:tc>
        <w:tc>
          <w:tcPr>
            <w:tcW w:w="1063" w:type="dxa"/>
            <w:gridSpan w:val="2"/>
            <w:shd w:val="clear" w:color="auto" w:fill="auto"/>
            <w:vAlign w:val="center"/>
          </w:tcPr>
          <w:p w14:paraId="35764473">
            <w:pPr>
              <w:jc w:val="right"/>
              <w:rPr>
                <w:rFonts w:hint="default" w:ascii="宋体" w:hAnsi="宋体"/>
                <w:color w:val="000000"/>
                <w:sz w:val="18"/>
                <w:szCs w:val="18"/>
              </w:rPr>
            </w:pPr>
          </w:p>
        </w:tc>
        <w:tc>
          <w:tcPr>
            <w:tcW w:w="1063" w:type="dxa"/>
            <w:gridSpan w:val="2"/>
            <w:shd w:val="clear" w:color="auto" w:fill="auto"/>
            <w:vAlign w:val="center"/>
          </w:tcPr>
          <w:p w14:paraId="6ABE8FD8">
            <w:pPr>
              <w:jc w:val="right"/>
              <w:rPr>
                <w:rFonts w:hint="default" w:ascii="宋体" w:hAnsi="宋体"/>
                <w:color w:val="000000"/>
                <w:sz w:val="18"/>
                <w:szCs w:val="18"/>
              </w:rPr>
            </w:pPr>
          </w:p>
        </w:tc>
        <w:tc>
          <w:tcPr>
            <w:tcW w:w="1051" w:type="dxa"/>
            <w:shd w:val="clear" w:color="auto" w:fill="auto"/>
            <w:vAlign w:val="center"/>
          </w:tcPr>
          <w:p w14:paraId="6256E0AA">
            <w:pPr>
              <w:jc w:val="right"/>
              <w:rPr>
                <w:rFonts w:hint="default" w:ascii="宋体" w:hAnsi="宋体"/>
                <w:color w:val="000000"/>
                <w:sz w:val="18"/>
                <w:szCs w:val="18"/>
              </w:rPr>
            </w:pPr>
          </w:p>
        </w:tc>
      </w:tr>
      <w:tr w14:paraId="1B44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A3E22C9">
            <w:pPr>
              <w:rPr>
                <w:color w:val="000000"/>
                <w:sz w:val="18"/>
                <w:szCs w:val="18"/>
              </w:rPr>
            </w:pPr>
          </w:p>
        </w:tc>
        <w:tc>
          <w:tcPr>
            <w:tcW w:w="1117" w:type="dxa"/>
            <w:shd w:val="clear" w:color="auto" w:fill="auto"/>
          </w:tcPr>
          <w:p w14:paraId="7E68AEED">
            <w:pPr>
              <w:jc w:val="right"/>
              <w:rPr>
                <w:sz w:val="18"/>
                <w:szCs w:val="18"/>
              </w:rPr>
            </w:pPr>
          </w:p>
        </w:tc>
        <w:tc>
          <w:tcPr>
            <w:tcW w:w="2434" w:type="dxa"/>
            <w:shd w:val="clear" w:color="auto" w:fill="auto"/>
            <w:vAlign w:val="center"/>
          </w:tcPr>
          <w:p w14:paraId="7E126BB8">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14:paraId="1AA0EF91">
            <w:pPr>
              <w:jc w:val="right"/>
              <w:rPr>
                <w:rFonts w:hint="default" w:ascii="宋体" w:hAnsi="宋体"/>
                <w:color w:val="000000"/>
                <w:sz w:val="18"/>
                <w:szCs w:val="18"/>
              </w:rPr>
            </w:pPr>
          </w:p>
        </w:tc>
        <w:tc>
          <w:tcPr>
            <w:tcW w:w="1063" w:type="dxa"/>
            <w:gridSpan w:val="2"/>
            <w:shd w:val="clear" w:color="auto" w:fill="auto"/>
            <w:vAlign w:val="center"/>
          </w:tcPr>
          <w:p w14:paraId="4F2B847C">
            <w:pPr>
              <w:jc w:val="right"/>
              <w:rPr>
                <w:rFonts w:hint="default" w:ascii="宋体" w:hAnsi="宋体"/>
                <w:color w:val="000000"/>
                <w:sz w:val="18"/>
                <w:szCs w:val="18"/>
              </w:rPr>
            </w:pPr>
          </w:p>
        </w:tc>
        <w:tc>
          <w:tcPr>
            <w:tcW w:w="1063" w:type="dxa"/>
            <w:gridSpan w:val="2"/>
            <w:shd w:val="clear" w:color="auto" w:fill="auto"/>
            <w:vAlign w:val="center"/>
          </w:tcPr>
          <w:p w14:paraId="04D9DE77">
            <w:pPr>
              <w:jc w:val="right"/>
              <w:rPr>
                <w:rFonts w:hint="default" w:ascii="宋体" w:hAnsi="宋体"/>
                <w:color w:val="000000"/>
                <w:sz w:val="18"/>
                <w:szCs w:val="18"/>
              </w:rPr>
            </w:pPr>
          </w:p>
        </w:tc>
        <w:tc>
          <w:tcPr>
            <w:tcW w:w="1051" w:type="dxa"/>
            <w:shd w:val="clear" w:color="auto" w:fill="auto"/>
            <w:vAlign w:val="center"/>
          </w:tcPr>
          <w:p w14:paraId="2E25F203">
            <w:pPr>
              <w:jc w:val="right"/>
              <w:rPr>
                <w:rFonts w:hint="default" w:ascii="宋体" w:hAnsi="宋体"/>
                <w:color w:val="000000"/>
                <w:sz w:val="18"/>
                <w:szCs w:val="18"/>
              </w:rPr>
            </w:pPr>
          </w:p>
        </w:tc>
      </w:tr>
      <w:tr w14:paraId="4711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79DEFD8">
            <w:pPr>
              <w:rPr>
                <w:color w:val="000000"/>
                <w:sz w:val="18"/>
                <w:szCs w:val="18"/>
              </w:rPr>
            </w:pPr>
          </w:p>
        </w:tc>
        <w:tc>
          <w:tcPr>
            <w:tcW w:w="1117" w:type="dxa"/>
            <w:shd w:val="clear" w:color="auto" w:fill="auto"/>
          </w:tcPr>
          <w:p w14:paraId="1B661430">
            <w:pPr>
              <w:jc w:val="right"/>
              <w:rPr>
                <w:sz w:val="18"/>
                <w:szCs w:val="18"/>
              </w:rPr>
            </w:pPr>
          </w:p>
        </w:tc>
        <w:tc>
          <w:tcPr>
            <w:tcW w:w="2434" w:type="dxa"/>
            <w:shd w:val="clear" w:color="auto" w:fill="auto"/>
            <w:vAlign w:val="center"/>
          </w:tcPr>
          <w:p w14:paraId="3A67B12D">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14:paraId="6A9DE1C1">
            <w:pPr>
              <w:jc w:val="right"/>
              <w:rPr>
                <w:rFonts w:hint="default" w:ascii="宋体" w:hAnsi="宋体"/>
                <w:color w:val="000000"/>
                <w:sz w:val="18"/>
                <w:szCs w:val="18"/>
              </w:rPr>
            </w:pPr>
          </w:p>
        </w:tc>
        <w:tc>
          <w:tcPr>
            <w:tcW w:w="1063" w:type="dxa"/>
            <w:gridSpan w:val="2"/>
            <w:shd w:val="clear" w:color="auto" w:fill="auto"/>
            <w:vAlign w:val="center"/>
          </w:tcPr>
          <w:p w14:paraId="388D3BB3">
            <w:pPr>
              <w:jc w:val="right"/>
              <w:rPr>
                <w:rFonts w:hint="default" w:ascii="宋体" w:hAnsi="宋体"/>
                <w:color w:val="000000"/>
                <w:sz w:val="18"/>
                <w:szCs w:val="18"/>
              </w:rPr>
            </w:pPr>
          </w:p>
        </w:tc>
        <w:tc>
          <w:tcPr>
            <w:tcW w:w="1063" w:type="dxa"/>
            <w:gridSpan w:val="2"/>
            <w:shd w:val="clear" w:color="auto" w:fill="auto"/>
            <w:vAlign w:val="center"/>
          </w:tcPr>
          <w:p w14:paraId="56B04B56">
            <w:pPr>
              <w:jc w:val="right"/>
              <w:rPr>
                <w:rFonts w:hint="default" w:ascii="宋体" w:hAnsi="宋体"/>
                <w:color w:val="000000"/>
                <w:sz w:val="18"/>
                <w:szCs w:val="18"/>
              </w:rPr>
            </w:pPr>
          </w:p>
        </w:tc>
        <w:tc>
          <w:tcPr>
            <w:tcW w:w="1051" w:type="dxa"/>
            <w:shd w:val="clear" w:color="auto" w:fill="auto"/>
            <w:vAlign w:val="center"/>
          </w:tcPr>
          <w:p w14:paraId="424A5BD3">
            <w:pPr>
              <w:jc w:val="right"/>
              <w:rPr>
                <w:rFonts w:hint="default" w:ascii="宋体" w:hAnsi="宋体"/>
                <w:color w:val="000000"/>
                <w:sz w:val="18"/>
                <w:szCs w:val="18"/>
              </w:rPr>
            </w:pPr>
          </w:p>
        </w:tc>
      </w:tr>
      <w:tr w14:paraId="3807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0A70CF8">
            <w:pPr>
              <w:rPr>
                <w:color w:val="000000"/>
                <w:sz w:val="18"/>
                <w:szCs w:val="18"/>
              </w:rPr>
            </w:pPr>
          </w:p>
        </w:tc>
        <w:tc>
          <w:tcPr>
            <w:tcW w:w="1117" w:type="dxa"/>
            <w:shd w:val="clear" w:color="auto" w:fill="auto"/>
          </w:tcPr>
          <w:p w14:paraId="1E14CFEB">
            <w:pPr>
              <w:jc w:val="right"/>
              <w:rPr>
                <w:sz w:val="18"/>
                <w:szCs w:val="18"/>
              </w:rPr>
            </w:pPr>
          </w:p>
        </w:tc>
        <w:tc>
          <w:tcPr>
            <w:tcW w:w="2434" w:type="dxa"/>
            <w:shd w:val="clear" w:color="auto" w:fill="auto"/>
            <w:vAlign w:val="center"/>
          </w:tcPr>
          <w:p w14:paraId="665C9597">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14:paraId="34978950">
            <w:pPr>
              <w:jc w:val="right"/>
              <w:rPr>
                <w:rFonts w:hint="default" w:ascii="宋体" w:hAnsi="宋体"/>
                <w:color w:val="000000"/>
                <w:sz w:val="18"/>
                <w:szCs w:val="18"/>
              </w:rPr>
            </w:pPr>
          </w:p>
        </w:tc>
        <w:tc>
          <w:tcPr>
            <w:tcW w:w="1063" w:type="dxa"/>
            <w:gridSpan w:val="2"/>
            <w:shd w:val="clear" w:color="auto" w:fill="auto"/>
            <w:vAlign w:val="center"/>
          </w:tcPr>
          <w:p w14:paraId="0E66FB18">
            <w:pPr>
              <w:jc w:val="right"/>
              <w:rPr>
                <w:rFonts w:hint="default" w:ascii="宋体" w:hAnsi="宋体"/>
                <w:color w:val="000000"/>
                <w:sz w:val="18"/>
                <w:szCs w:val="18"/>
              </w:rPr>
            </w:pPr>
          </w:p>
        </w:tc>
        <w:tc>
          <w:tcPr>
            <w:tcW w:w="1063" w:type="dxa"/>
            <w:gridSpan w:val="2"/>
            <w:shd w:val="clear" w:color="auto" w:fill="auto"/>
            <w:vAlign w:val="center"/>
          </w:tcPr>
          <w:p w14:paraId="01C4CE37">
            <w:pPr>
              <w:jc w:val="right"/>
              <w:rPr>
                <w:rFonts w:hint="default" w:ascii="宋体" w:hAnsi="宋体"/>
                <w:color w:val="000000"/>
                <w:sz w:val="18"/>
                <w:szCs w:val="18"/>
              </w:rPr>
            </w:pPr>
          </w:p>
        </w:tc>
        <w:tc>
          <w:tcPr>
            <w:tcW w:w="1051" w:type="dxa"/>
            <w:shd w:val="clear" w:color="auto" w:fill="auto"/>
            <w:vAlign w:val="center"/>
          </w:tcPr>
          <w:p w14:paraId="77F4B579">
            <w:pPr>
              <w:jc w:val="right"/>
              <w:rPr>
                <w:rFonts w:hint="default" w:ascii="宋体" w:hAnsi="宋体"/>
                <w:color w:val="000000"/>
                <w:sz w:val="18"/>
                <w:szCs w:val="18"/>
              </w:rPr>
            </w:pPr>
          </w:p>
        </w:tc>
      </w:tr>
      <w:tr w14:paraId="251B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BE3EB56">
            <w:pPr>
              <w:rPr>
                <w:color w:val="000000"/>
                <w:sz w:val="18"/>
                <w:szCs w:val="18"/>
              </w:rPr>
            </w:pPr>
          </w:p>
        </w:tc>
        <w:tc>
          <w:tcPr>
            <w:tcW w:w="1117" w:type="dxa"/>
            <w:shd w:val="clear" w:color="auto" w:fill="auto"/>
          </w:tcPr>
          <w:p w14:paraId="2B8EF249">
            <w:pPr>
              <w:jc w:val="right"/>
              <w:rPr>
                <w:sz w:val="18"/>
                <w:szCs w:val="18"/>
              </w:rPr>
            </w:pPr>
          </w:p>
        </w:tc>
        <w:tc>
          <w:tcPr>
            <w:tcW w:w="2434" w:type="dxa"/>
            <w:shd w:val="clear" w:color="auto" w:fill="auto"/>
            <w:vAlign w:val="center"/>
          </w:tcPr>
          <w:p w14:paraId="7C8152B1">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14:paraId="7D0EA0B2">
            <w:pPr>
              <w:jc w:val="right"/>
              <w:rPr>
                <w:rFonts w:hint="default" w:ascii="宋体" w:hAnsi="宋体"/>
                <w:color w:val="000000"/>
                <w:sz w:val="18"/>
                <w:szCs w:val="18"/>
              </w:rPr>
            </w:pPr>
          </w:p>
        </w:tc>
        <w:tc>
          <w:tcPr>
            <w:tcW w:w="1063" w:type="dxa"/>
            <w:gridSpan w:val="2"/>
            <w:shd w:val="clear" w:color="auto" w:fill="auto"/>
            <w:vAlign w:val="center"/>
          </w:tcPr>
          <w:p w14:paraId="54D16192">
            <w:pPr>
              <w:jc w:val="right"/>
              <w:rPr>
                <w:rFonts w:hint="default" w:ascii="宋体" w:hAnsi="宋体"/>
                <w:color w:val="000000"/>
                <w:sz w:val="18"/>
                <w:szCs w:val="18"/>
              </w:rPr>
            </w:pPr>
          </w:p>
        </w:tc>
        <w:tc>
          <w:tcPr>
            <w:tcW w:w="1063" w:type="dxa"/>
            <w:gridSpan w:val="2"/>
            <w:shd w:val="clear" w:color="auto" w:fill="auto"/>
            <w:vAlign w:val="center"/>
          </w:tcPr>
          <w:p w14:paraId="27465182">
            <w:pPr>
              <w:jc w:val="right"/>
              <w:rPr>
                <w:rFonts w:hint="default" w:ascii="宋体" w:hAnsi="宋体"/>
                <w:color w:val="000000"/>
                <w:sz w:val="18"/>
                <w:szCs w:val="18"/>
              </w:rPr>
            </w:pPr>
          </w:p>
        </w:tc>
        <w:tc>
          <w:tcPr>
            <w:tcW w:w="1051" w:type="dxa"/>
            <w:shd w:val="clear" w:color="auto" w:fill="auto"/>
            <w:vAlign w:val="center"/>
          </w:tcPr>
          <w:p w14:paraId="2190D4F3">
            <w:pPr>
              <w:jc w:val="right"/>
              <w:rPr>
                <w:rFonts w:hint="default" w:ascii="宋体" w:hAnsi="宋体"/>
                <w:color w:val="000000"/>
                <w:sz w:val="18"/>
                <w:szCs w:val="18"/>
              </w:rPr>
            </w:pPr>
          </w:p>
        </w:tc>
      </w:tr>
      <w:tr w14:paraId="5722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6D31870">
            <w:pPr>
              <w:rPr>
                <w:color w:val="000000"/>
                <w:sz w:val="18"/>
                <w:szCs w:val="18"/>
              </w:rPr>
            </w:pPr>
          </w:p>
        </w:tc>
        <w:tc>
          <w:tcPr>
            <w:tcW w:w="1117" w:type="dxa"/>
            <w:shd w:val="clear" w:color="auto" w:fill="auto"/>
          </w:tcPr>
          <w:p w14:paraId="2A73DAC1">
            <w:pPr>
              <w:jc w:val="right"/>
              <w:rPr>
                <w:sz w:val="18"/>
                <w:szCs w:val="18"/>
              </w:rPr>
            </w:pPr>
          </w:p>
        </w:tc>
        <w:tc>
          <w:tcPr>
            <w:tcW w:w="2434" w:type="dxa"/>
            <w:shd w:val="clear" w:color="auto" w:fill="auto"/>
            <w:vAlign w:val="center"/>
          </w:tcPr>
          <w:p w14:paraId="2CA5C7F3">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14:paraId="2B451F1D">
            <w:pPr>
              <w:jc w:val="right"/>
              <w:rPr>
                <w:rFonts w:hint="default" w:ascii="宋体" w:hAnsi="宋体"/>
                <w:color w:val="000000"/>
                <w:sz w:val="18"/>
                <w:szCs w:val="18"/>
              </w:rPr>
            </w:pPr>
          </w:p>
        </w:tc>
        <w:tc>
          <w:tcPr>
            <w:tcW w:w="1063" w:type="dxa"/>
            <w:gridSpan w:val="2"/>
            <w:shd w:val="clear" w:color="auto" w:fill="auto"/>
            <w:vAlign w:val="center"/>
          </w:tcPr>
          <w:p w14:paraId="2AC6DA47">
            <w:pPr>
              <w:jc w:val="right"/>
              <w:rPr>
                <w:rFonts w:hint="default" w:ascii="宋体" w:hAnsi="宋体"/>
                <w:color w:val="000000"/>
                <w:sz w:val="18"/>
                <w:szCs w:val="18"/>
              </w:rPr>
            </w:pPr>
          </w:p>
        </w:tc>
        <w:tc>
          <w:tcPr>
            <w:tcW w:w="1063" w:type="dxa"/>
            <w:gridSpan w:val="2"/>
            <w:shd w:val="clear" w:color="auto" w:fill="auto"/>
            <w:vAlign w:val="center"/>
          </w:tcPr>
          <w:p w14:paraId="71C2C79F">
            <w:pPr>
              <w:jc w:val="right"/>
              <w:rPr>
                <w:rFonts w:hint="default" w:ascii="宋体" w:hAnsi="宋体"/>
                <w:color w:val="000000"/>
                <w:sz w:val="18"/>
                <w:szCs w:val="18"/>
              </w:rPr>
            </w:pPr>
          </w:p>
        </w:tc>
        <w:tc>
          <w:tcPr>
            <w:tcW w:w="1051" w:type="dxa"/>
            <w:shd w:val="clear" w:color="auto" w:fill="auto"/>
            <w:vAlign w:val="center"/>
          </w:tcPr>
          <w:p w14:paraId="34F48B4F">
            <w:pPr>
              <w:jc w:val="right"/>
              <w:rPr>
                <w:rFonts w:hint="default" w:ascii="宋体" w:hAnsi="宋体"/>
                <w:color w:val="000000"/>
                <w:sz w:val="18"/>
                <w:szCs w:val="18"/>
              </w:rPr>
            </w:pPr>
          </w:p>
        </w:tc>
      </w:tr>
      <w:tr w14:paraId="5582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F8D143B">
            <w:pPr>
              <w:rPr>
                <w:color w:val="000000"/>
                <w:sz w:val="18"/>
                <w:szCs w:val="18"/>
              </w:rPr>
            </w:pPr>
          </w:p>
        </w:tc>
        <w:tc>
          <w:tcPr>
            <w:tcW w:w="1117" w:type="dxa"/>
            <w:shd w:val="clear" w:color="auto" w:fill="auto"/>
          </w:tcPr>
          <w:p w14:paraId="3E9BA195">
            <w:pPr>
              <w:jc w:val="right"/>
              <w:rPr>
                <w:sz w:val="18"/>
                <w:szCs w:val="18"/>
              </w:rPr>
            </w:pPr>
          </w:p>
        </w:tc>
        <w:tc>
          <w:tcPr>
            <w:tcW w:w="2434" w:type="dxa"/>
            <w:shd w:val="clear" w:color="auto" w:fill="auto"/>
            <w:vAlign w:val="center"/>
          </w:tcPr>
          <w:p w14:paraId="52EE7EBD">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14:paraId="250D3FB8">
            <w:pPr>
              <w:jc w:val="right"/>
              <w:rPr>
                <w:rFonts w:hint="default" w:ascii="宋体" w:hAnsi="宋体"/>
                <w:color w:val="000000"/>
                <w:sz w:val="18"/>
                <w:szCs w:val="18"/>
              </w:rPr>
            </w:pPr>
          </w:p>
        </w:tc>
        <w:tc>
          <w:tcPr>
            <w:tcW w:w="1063" w:type="dxa"/>
            <w:gridSpan w:val="2"/>
            <w:shd w:val="clear" w:color="auto" w:fill="auto"/>
            <w:vAlign w:val="center"/>
          </w:tcPr>
          <w:p w14:paraId="155CEC07">
            <w:pPr>
              <w:jc w:val="right"/>
              <w:rPr>
                <w:rFonts w:hint="default" w:ascii="宋体" w:hAnsi="宋体"/>
                <w:color w:val="000000"/>
                <w:sz w:val="18"/>
                <w:szCs w:val="18"/>
              </w:rPr>
            </w:pPr>
          </w:p>
        </w:tc>
        <w:tc>
          <w:tcPr>
            <w:tcW w:w="1063" w:type="dxa"/>
            <w:gridSpan w:val="2"/>
            <w:shd w:val="clear" w:color="auto" w:fill="auto"/>
            <w:vAlign w:val="center"/>
          </w:tcPr>
          <w:p w14:paraId="7511A730">
            <w:pPr>
              <w:jc w:val="right"/>
              <w:rPr>
                <w:rFonts w:hint="default" w:ascii="宋体" w:hAnsi="宋体"/>
                <w:color w:val="000000"/>
                <w:sz w:val="18"/>
                <w:szCs w:val="18"/>
              </w:rPr>
            </w:pPr>
          </w:p>
        </w:tc>
        <w:tc>
          <w:tcPr>
            <w:tcW w:w="1051" w:type="dxa"/>
            <w:shd w:val="clear" w:color="auto" w:fill="auto"/>
            <w:vAlign w:val="center"/>
          </w:tcPr>
          <w:p w14:paraId="13099A11">
            <w:pPr>
              <w:jc w:val="right"/>
              <w:rPr>
                <w:rFonts w:hint="default" w:ascii="宋体" w:hAnsi="宋体"/>
                <w:color w:val="000000"/>
                <w:sz w:val="18"/>
                <w:szCs w:val="18"/>
              </w:rPr>
            </w:pPr>
          </w:p>
        </w:tc>
      </w:tr>
      <w:tr w14:paraId="0F8A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F96A9E4">
            <w:pPr>
              <w:rPr>
                <w:color w:val="000000"/>
                <w:sz w:val="18"/>
                <w:szCs w:val="18"/>
              </w:rPr>
            </w:pPr>
          </w:p>
        </w:tc>
        <w:tc>
          <w:tcPr>
            <w:tcW w:w="1117" w:type="dxa"/>
            <w:shd w:val="clear" w:color="auto" w:fill="auto"/>
          </w:tcPr>
          <w:p w14:paraId="0FA29715">
            <w:pPr>
              <w:jc w:val="right"/>
              <w:rPr>
                <w:sz w:val="18"/>
                <w:szCs w:val="18"/>
              </w:rPr>
            </w:pPr>
          </w:p>
        </w:tc>
        <w:tc>
          <w:tcPr>
            <w:tcW w:w="2434" w:type="dxa"/>
            <w:shd w:val="clear" w:color="auto" w:fill="auto"/>
            <w:vAlign w:val="center"/>
          </w:tcPr>
          <w:p w14:paraId="40A3FBD8">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14:paraId="62B757A1">
            <w:pPr>
              <w:jc w:val="right"/>
              <w:rPr>
                <w:rFonts w:hint="default" w:ascii="宋体" w:hAnsi="宋体"/>
                <w:color w:val="000000"/>
                <w:sz w:val="18"/>
                <w:szCs w:val="18"/>
              </w:rPr>
            </w:pPr>
            <w:r>
              <w:rPr>
                <w:rFonts w:hint="eastAsia" w:ascii="宋体" w:hAnsi="宋体"/>
                <w:color w:val="000000"/>
                <w:sz w:val="18"/>
                <w:szCs w:val="18"/>
              </w:rPr>
              <w:t>55.64</w:t>
            </w:r>
          </w:p>
        </w:tc>
        <w:tc>
          <w:tcPr>
            <w:tcW w:w="1063" w:type="dxa"/>
            <w:gridSpan w:val="2"/>
            <w:shd w:val="clear" w:color="auto" w:fill="auto"/>
            <w:vAlign w:val="center"/>
          </w:tcPr>
          <w:p w14:paraId="6B1D044E">
            <w:pPr>
              <w:jc w:val="right"/>
              <w:rPr>
                <w:rFonts w:hint="default" w:ascii="宋体" w:hAnsi="宋体"/>
                <w:color w:val="000000"/>
                <w:sz w:val="18"/>
                <w:szCs w:val="18"/>
              </w:rPr>
            </w:pPr>
            <w:r>
              <w:rPr>
                <w:rFonts w:hint="eastAsia" w:ascii="宋体" w:hAnsi="宋体"/>
                <w:color w:val="000000"/>
                <w:sz w:val="18"/>
                <w:szCs w:val="18"/>
              </w:rPr>
              <w:t>55.64</w:t>
            </w:r>
          </w:p>
        </w:tc>
        <w:tc>
          <w:tcPr>
            <w:tcW w:w="1063" w:type="dxa"/>
            <w:gridSpan w:val="2"/>
            <w:shd w:val="clear" w:color="auto" w:fill="auto"/>
            <w:vAlign w:val="center"/>
          </w:tcPr>
          <w:p w14:paraId="76BE3F7B">
            <w:pPr>
              <w:jc w:val="right"/>
              <w:rPr>
                <w:rFonts w:hint="default" w:ascii="宋体" w:hAnsi="宋体"/>
                <w:color w:val="000000"/>
                <w:sz w:val="18"/>
                <w:szCs w:val="18"/>
              </w:rPr>
            </w:pPr>
          </w:p>
        </w:tc>
        <w:tc>
          <w:tcPr>
            <w:tcW w:w="1051" w:type="dxa"/>
            <w:shd w:val="clear" w:color="auto" w:fill="auto"/>
            <w:vAlign w:val="center"/>
          </w:tcPr>
          <w:p w14:paraId="53D906B1">
            <w:pPr>
              <w:jc w:val="right"/>
              <w:rPr>
                <w:rFonts w:hint="default" w:ascii="宋体" w:hAnsi="宋体"/>
                <w:color w:val="000000"/>
                <w:sz w:val="18"/>
                <w:szCs w:val="18"/>
              </w:rPr>
            </w:pPr>
          </w:p>
        </w:tc>
      </w:tr>
      <w:tr w14:paraId="2C5F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F68AF7D">
            <w:pPr>
              <w:rPr>
                <w:color w:val="000000"/>
                <w:sz w:val="18"/>
                <w:szCs w:val="18"/>
              </w:rPr>
            </w:pPr>
          </w:p>
        </w:tc>
        <w:tc>
          <w:tcPr>
            <w:tcW w:w="1117" w:type="dxa"/>
            <w:shd w:val="clear" w:color="auto" w:fill="auto"/>
          </w:tcPr>
          <w:p w14:paraId="24B9370B">
            <w:pPr>
              <w:jc w:val="right"/>
              <w:rPr>
                <w:sz w:val="18"/>
                <w:szCs w:val="18"/>
              </w:rPr>
            </w:pPr>
          </w:p>
        </w:tc>
        <w:tc>
          <w:tcPr>
            <w:tcW w:w="2434" w:type="dxa"/>
            <w:shd w:val="clear" w:color="auto" w:fill="auto"/>
            <w:vAlign w:val="center"/>
          </w:tcPr>
          <w:p w14:paraId="7660EEFC">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14:paraId="0ECE2B41">
            <w:pPr>
              <w:jc w:val="right"/>
              <w:rPr>
                <w:rFonts w:hint="default" w:ascii="宋体" w:hAnsi="宋体"/>
                <w:color w:val="000000"/>
                <w:sz w:val="18"/>
                <w:szCs w:val="18"/>
              </w:rPr>
            </w:pPr>
          </w:p>
        </w:tc>
        <w:tc>
          <w:tcPr>
            <w:tcW w:w="1063" w:type="dxa"/>
            <w:gridSpan w:val="2"/>
            <w:shd w:val="clear" w:color="auto" w:fill="auto"/>
            <w:vAlign w:val="center"/>
          </w:tcPr>
          <w:p w14:paraId="4CB2C1FC">
            <w:pPr>
              <w:jc w:val="right"/>
              <w:rPr>
                <w:rFonts w:hint="default" w:ascii="宋体" w:hAnsi="宋体"/>
                <w:color w:val="000000"/>
                <w:sz w:val="18"/>
                <w:szCs w:val="18"/>
              </w:rPr>
            </w:pPr>
          </w:p>
        </w:tc>
        <w:tc>
          <w:tcPr>
            <w:tcW w:w="1063" w:type="dxa"/>
            <w:gridSpan w:val="2"/>
            <w:shd w:val="clear" w:color="auto" w:fill="auto"/>
            <w:vAlign w:val="center"/>
          </w:tcPr>
          <w:p w14:paraId="690314CE">
            <w:pPr>
              <w:jc w:val="right"/>
              <w:rPr>
                <w:rFonts w:hint="default" w:ascii="宋体" w:hAnsi="宋体"/>
                <w:color w:val="000000"/>
                <w:sz w:val="18"/>
                <w:szCs w:val="18"/>
              </w:rPr>
            </w:pPr>
          </w:p>
        </w:tc>
        <w:tc>
          <w:tcPr>
            <w:tcW w:w="1051" w:type="dxa"/>
            <w:shd w:val="clear" w:color="auto" w:fill="auto"/>
            <w:vAlign w:val="center"/>
          </w:tcPr>
          <w:p w14:paraId="2CA44569">
            <w:pPr>
              <w:jc w:val="right"/>
              <w:rPr>
                <w:rFonts w:hint="default" w:ascii="宋体" w:hAnsi="宋体"/>
                <w:color w:val="000000"/>
                <w:sz w:val="18"/>
                <w:szCs w:val="18"/>
              </w:rPr>
            </w:pPr>
          </w:p>
        </w:tc>
      </w:tr>
      <w:tr w14:paraId="1C19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1B79C10">
            <w:pPr>
              <w:rPr>
                <w:color w:val="000000"/>
                <w:sz w:val="18"/>
                <w:szCs w:val="18"/>
              </w:rPr>
            </w:pPr>
          </w:p>
        </w:tc>
        <w:tc>
          <w:tcPr>
            <w:tcW w:w="1117" w:type="dxa"/>
            <w:shd w:val="clear" w:color="auto" w:fill="auto"/>
          </w:tcPr>
          <w:p w14:paraId="7B3C06DE">
            <w:pPr>
              <w:jc w:val="right"/>
              <w:rPr>
                <w:sz w:val="18"/>
                <w:szCs w:val="18"/>
              </w:rPr>
            </w:pPr>
          </w:p>
        </w:tc>
        <w:tc>
          <w:tcPr>
            <w:tcW w:w="2434" w:type="dxa"/>
            <w:shd w:val="clear" w:color="auto" w:fill="auto"/>
            <w:vAlign w:val="center"/>
          </w:tcPr>
          <w:p w14:paraId="5E6893B1">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14:paraId="5834125C">
            <w:pPr>
              <w:jc w:val="right"/>
              <w:rPr>
                <w:rFonts w:hint="default" w:ascii="宋体" w:hAnsi="宋体"/>
                <w:color w:val="000000"/>
                <w:sz w:val="18"/>
                <w:szCs w:val="18"/>
              </w:rPr>
            </w:pPr>
          </w:p>
        </w:tc>
        <w:tc>
          <w:tcPr>
            <w:tcW w:w="1063" w:type="dxa"/>
            <w:gridSpan w:val="2"/>
            <w:shd w:val="clear" w:color="auto" w:fill="auto"/>
            <w:vAlign w:val="center"/>
          </w:tcPr>
          <w:p w14:paraId="6BAF4C3E">
            <w:pPr>
              <w:jc w:val="right"/>
              <w:rPr>
                <w:rFonts w:hint="default" w:ascii="宋体" w:hAnsi="宋体"/>
                <w:color w:val="000000"/>
                <w:sz w:val="18"/>
                <w:szCs w:val="18"/>
              </w:rPr>
            </w:pPr>
          </w:p>
        </w:tc>
        <w:tc>
          <w:tcPr>
            <w:tcW w:w="1063" w:type="dxa"/>
            <w:gridSpan w:val="2"/>
            <w:shd w:val="clear" w:color="auto" w:fill="auto"/>
            <w:vAlign w:val="center"/>
          </w:tcPr>
          <w:p w14:paraId="5DBBCD44">
            <w:pPr>
              <w:jc w:val="right"/>
              <w:rPr>
                <w:rFonts w:hint="default" w:ascii="宋体" w:hAnsi="宋体"/>
                <w:color w:val="000000"/>
                <w:sz w:val="18"/>
                <w:szCs w:val="18"/>
              </w:rPr>
            </w:pPr>
          </w:p>
        </w:tc>
        <w:tc>
          <w:tcPr>
            <w:tcW w:w="1051" w:type="dxa"/>
            <w:shd w:val="clear" w:color="auto" w:fill="auto"/>
            <w:vAlign w:val="center"/>
          </w:tcPr>
          <w:p w14:paraId="5D18C038">
            <w:pPr>
              <w:jc w:val="right"/>
              <w:rPr>
                <w:rFonts w:hint="default" w:ascii="宋体" w:hAnsi="宋体"/>
                <w:color w:val="000000"/>
                <w:sz w:val="18"/>
                <w:szCs w:val="18"/>
              </w:rPr>
            </w:pPr>
          </w:p>
        </w:tc>
      </w:tr>
      <w:tr w14:paraId="376B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405B30B">
            <w:pPr>
              <w:rPr>
                <w:color w:val="000000"/>
                <w:sz w:val="18"/>
                <w:szCs w:val="18"/>
              </w:rPr>
            </w:pPr>
          </w:p>
        </w:tc>
        <w:tc>
          <w:tcPr>
            <w:tcW w:w="1117" w:type="dxa"/>
            <w:shd w:val="clear" w:color="auto" w:fill="auto"/>
          </w:tcPr>
          <w:p w14:paraId="4928A117">
            <w:pPr>
              <w:jc w:val="right"/>
              <w:rPr>
                <w:sz w:val="18"/>
                <w:szCs w:val="18"/>
              </w:rPr>
            </w:pPr>
          </w:p>
        </w:tc>
        <w:tc>
          <w:tcPr>
            <w:tcW w:w="2434" w:type="dxa"/>
            <w:shd w:val="clear" w:color="auto" w:fill="auto"/>
            <w:vAlign w:val="center"/>
          </w:tcPr>
          <w:p w14:paraId="391E1DB5">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14:paraId="6B446E11">
            <w:pPr>
              <w:jc w:val="right"/>
              <w:rPr>
                <w:rFonts w:hint="default" w:ascii="宋体" w:hAnsi="宋体"/>
                <w:color w:val="000000"/>
                <w:sz w:val="18"/>
                <w:szCs w:val="18"/>
              </w:rPr>
            </w:pPr>
          </w:p>
        </w:tc>
        <w:tc>
          <w:tcPr>
            <w:tcW w:w="1063" w:type="dxa"/>
            <w:gridSpan w:val="2"/>
            <w:shd w:val="clear" w:color="auto" w:fill="auto"/>
            <w:vAlign w:val="center"/>
          </w:tcPr>
          <w:p w14:paraId="788C1B1D">
            <w:pPr>
              <w:jc w:val="right"/>
              <w:rPr>
                <w:rFonts w:hint="default" w:ascii="宋体" w:hAnsi="宋体"/>
                <w:color w:val="000000"/>
                <w:sz w:val="18"/>
                <w:szCs w:val="18"/>
              </w:rPr>
            </w:pPr>
          </w:p>
        </w:tc>
        <w:tc>
          <w:tcPr>
            <w:tcW w:w="1063" w:type="dxa"/>
            <w:gridSpan w:val="2"/>
            <w:shd w:val="clear" w:color="auto" w:fill="auto"/>
            <w:vAlign w:val="center"/>
          </w:tcPr>
          <w:p w14:paraId="30BDC412">
            <w:pPr>
              <w:jc w:val="right"/>
              <w:rPr>
                <w:rFonts w:hint="default" w:ascii="宋体" w:hAnsi="宋体"/>
                <w:color w:val="000000"/>
                <w:sz w:val="18"/>
                <w:szCs w:val="18"/>
              </w:rPr>
            </w:pPr>
          </w:p>
        </w:tc>
        <w:tc>
          <w:tcPr>
            <w:tcW w:w="1051" w:type="dxa"/>
            <w:shd w:val="clear" w:color="auto" w:fill="auto"/>
            <w:vAlign w:val="center"/>
          </w:tcPr>
          <w:p w14:paraId="3CB886E4">
            <w:pPr>
              <w:jc w:val="right"/>
              <w:rPr>
                <w:rFonts w:hint="default" w:ascii="宋体" w:hAnsi="宋体"/>
                <w:color w:val="000000"/>
                <w:sz w:val="18"/>
                <w:szCs w:val="18"/>
              </w:rPr>
            </w:pPr>
          </w:p>
        </w:tc>
      </w:tr>
      <w:tr w14:paraId="5A7E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4B35E7E">
            <w:pPr>
              <w:rPr>
                <w:color w:val="000000"/>
                <w:sz w:val="18"/>
                <w:szCs w:val="18"/>
              </w:rPr>
            </w:pPr>
          </w:p>
        </w:tc>
        <w:tc>
          <w:tcPr>
            <w:tcW w:w="1117" w:type="dxa"/>
            <w:shd w:val="clear" w:color="auto" w:fill="auto"/>
          </w:tcPr>
          <w:p w14:paraId="7AAA321F">
            <w:pPr>
              <w:jc w:val="right"/>
              <w:rPr>
                <w:sz w:val="18"/>
                <w:szCs w:val="18"/>
              </w:rPr>
            </w:pPr>
          </w:p>
        </w:tc>
        <w:tc>
          <w:tcPr>
            <w:tcW w:w="2434" w:type="dxa"/>
            <w:shd w:val="clear" w:color="auto" w:fill="auto"/>
            <w:vAlign w:val="center"/>
          </w:tcPr>
          <w:p w14:paraId="55BEEA9D">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14:paraId="333A0DBF">
            <w:pPr>
              <w:jc w:val="right"/>
              <w:rPr>
                <w:rFonts w:hint="default" w:ascii="宋体" w:hAnsi="宋体"/>
                <w:color w:val="000000"/>
                <w:sz w:val="18"/>
                <w:szCs w:val="18"/>
              </w:rPr>
            </w:pPr>
          </w:p>
        </w:tc>
        <w:tc>
          <w:tcPr>
            <w:tcW w:w="1063" w:type="dxa"/>
            <w:gridSpan w:val="2"/>
            <w:shd w:val="clear" w:color="auto" w:fill="auto"/>
            <w:vAlign w:val="center"/>
          </w:tcPr>
          <w:p w14:paraId="56586BB7">
            <w:pPr>
              <w:jc w:val="right"/>
              <w:rPr>
                <w:rFonts w:hint="default" w:ascii="宋体" w:hAnsi="宋体"/>
                <w:color w:val="000000"/>
                <w:sz w:val="18"/>
                <w:szCs w:val="18"/>
              </w:rPr>
            </w:pPr>
          </w:p>
        </w:tc>
        <w:tc>
          <w:tcPr>
            <w:tcW w:w="1063" w:type="dxa"/>
            <w:gridSpan w:val="2"/>
            <w:shd w:val="clear" w:color="auto" w:fill="auto"/>
            <w:vAlign w:val="center"/>
          </w:tcPr>
          <w:p w14:paraId="061A3175">
            <w:pPr>
              <w:jc w:val="right"/>
              <w:rPr>
                <w:rFonts w:hint="default" w:ascii="宋体" w:hAnsi="宋体"/>
                <w:color w:val="000000"/>
                <w:sz w:val="18"/>
                <w:szCs w:val="18"/>
              </w:rPr>
            </w:pPr>
          </w:p>
        </w:tc>
        <w:tc>
          <w:tcPr>
            <w:tcW w:w="1051" w:type="dxa"/>
            <w:shd w:val="clear" w:color="auto" w:fill="auto"/>
            <w:vAlign w:val="center"/>
          </w:tcPr>
          <w:p w14:paraId="6D318BDF">
            <w:pPr>
              <w:jc w:val="right"/>
              <w:rPr>
                <w:rFonts w:hint="default" w:ascii="宋体" w:hAnsi="宋体"/>
                <w:color w:val="000000"/>
                <w:sz w:val="18"/>
                <w:szCs w:val="18"/>
              </w:rPr>
            </w:pPr>
          </w:p>
        </w:tc>
      </w:tr>
      <w:tr w14:paraId="1CEF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EE9543D">
            <w:pPr>
              <w:rPr>
                <w:color w:val="000000"/>
                <w:sz w:val="18"/>
                <w:szCs w:val="18"/>
              </w:rPr>
            </w:pPr>
          </w:p>
        </w:tc>
        <w:tc>
          <w:tcPr>
            <w:tcW w:w="1117" w:type="dxa"/>
            <w:shd w:val="clear" w:color="auto" w:fill="auto"/>
          </w:tcPr>
          <w:p w14:paraId="3207C29A">
            <w:pPr>
              <w:jc w:val="right"/>
              <w:rPr>
                <w:sz w:val="18"/>
                <w:szCs w:val="18"/>
              </w:rPr>
            </w:pPr>
          </w:p>
        </w:tc>
        <w:tc>
          <w:tcPr>
            <w:tcW w:w="2434" w:type="dxa"/>
            <w:shd w:val="clear" w:color="auto" w:fill="auto"/>
            <w:vAlign w:val="center"/>
          </w:tcPr>
          <w:p w14:paraId="4AB17434">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14:paraId="49650DC3">
            <w:pPr>
              <w:jc w:val="right"/>
              <w:rPr>
                <w:rFonts w:hint="default" w:ascii="宋体" w:hAnsi="宋体"/>
                <w:color w:val="000000"/>
                <w:sz w:val="18"/>
                <w:szCs w:val="18"/>
              </w:rPr>
            </w:pPr>
          </w:p>
        </w:tc>
        <w:tc>
          <w:tcPr>
            <w:tcW w:w="1063" w:type="dxa"/>
            <w:gridSpan w:val="2"/>
            <w:shd w:val="clear" w:color="auto" w:fill="auto"/>
            <w:vAlign w:val="center"/>
          </w:tcPr>
          <w:p w14:paraId="410D941B">
            <w:pPr>
              <w:jc w:val="right"/>
              <w:rPr>
                <w:rFonts w:hint="default" w:ascii="宋体" w:hAnsi="宋体"/>
                <w:color w:val="000000"/>
                <w:sz w:val="18"/>
                <w:szCs w:val="18"/>
              </w:rPr>
            </w:pPr>
          </w:p>
        </w:tc>
        <w:tc>
          <w:tcPr>
            <w:tcW w:w="1063" w:type="dxa"/>
            <w:gridSpan w:val="2"/>
            <w:shd w:val="clear" w:color="auto" w:fill="auto"/>
            <w:vAlign w:val="center"/>
          </w:tcPr>
          <w:p w14:paraId="6D3593CA">
            <w:pPr>
              <w:jc w:val="right"/>
              <w:rPr>
                <w:rFonts w:hint="default" w:ascii="宋体" w:hAnsi="宋体"/>
                <w:color w:val="000000"/>
                <w:sz w:val="18"/>
                <w:szCs w:val="18"/>
              </w:rPr>
            </w:pPr>
          </w:p>
        </w:tc>
        <w:tc>
          <w:tcPr>
            <w:tcW w:w="1051" w:type="dxa"/>
            <w:shd w:val="clear" w:color="auto" w:fill="auto"/>
            <w:vAlign w:val="center"/>
          </w:tcPr>
          <w:p w14:paraId="0857E244">
            <w:pPr>
              <w:jc w:val="right"/>
              <w:rPr>
                <w:rFonts w:hint="default" w:ascii="宋体" w:hAnsi="宋体"/>
                <w:color w:val="000000"/>
                <w:sz w:val="18"/>
                <w:szCs w:val="18"/>
              </w:rPr>
            </w:pPr>
          </w:p>
        </w:tc>
      </w:tr>
      <w:tr w14:paraId="625D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4064106">
            <w:pPr>
              <w:rPr>
                <w:color w:val="000000"/>
                <w:sz w:val="18"/>
                <w:szCs w:val="18"/>
              </w:rPr>
            </w:pPr>
          </w:p>
        </w:tc>
        <w:tc>
          <w:tcPr>
            <w:tcW w:w="1117" w:type="dxa"/>
            <w:shd w:val="clear" w:color="auto" w:fill="auto"/>
          </w:tcPr>
          <w:p w14:paraId="517F8315">
            <w:pPr>
              <w:jc w:val="right"/>
              <w:rPr>
                <w:sz w:val="18"/>
                <w:szCs w:val="18"/>
              </w:rPr>
            </w:pPr>
          </w:p>
        </w:tc>
        <w:tc>
          <w:tcPr>
            <w:tcW w:w="2434" w:type="dxa"/>
            <w:shd w:val="clear" w:color="auto" w:fill="auto"/>
            <w:vAlign w:val="center"/>
          </w:tcPr>
          <w:p w14:paraId="47A51119">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14:paraId="1B74CE87">
            <w:pPr>
              <w:jc w:val="right"/>
              <w:rPr>
                <w:rFonts w:hint="default" w:ascii="宋体" w:hAnsi="宋体"/>
                <w:color w:val="000000"/>
                <w:sz w:val="18"/>
                <w:szCs w:val="18"/>
              </w:rPr>
            </w:pPr>
          </w:p>
        </w:tc>
        <w:tc>
          <w:tcPr>
            <w:tcW w:w="1063" w:type="dxa"/>
            <w:gridSpan w:val="2"/>
            <w:shd w:val="clear" w:color="auto" w:fill="auto"/>
            <w:vAlign w:val="center"/>
          </w:tcPr>
          <w:p w14:paraId="375FC7EC">
            <w:pPr>
              <w:jc w:val="right"/>
              <w:rPr>
                <w:rFonts w:hint="default" w:ascii="宋体" w:hAnsi="宋体"/>
                <w:color w:val="000000"/>
                <w:sz w:val="18"/>
                <w:szCs w:val="18"/>
              </w:rPr>
            </w:pPr>
          </w:p>
        </w:tc>
        <w:tc>
          <w:tcPr>
            <w:tcW w:w="1063" w:type="dxa"/>
            <w:gridSpan w:val="2"/>
            <w:shd w:val="clear" w:color="auto" w:fill="auto"/>
            <w:vAlign w:val="center"/>
          </w:tcPr>
          <w:p w14:paraId="70F7BA1E">
            <w:pPr>
              <w:jc w:val="right"/>
              <w:rPr>
                <w:rFonts w:hint="default" w:ascii="宋体" w:hAnsi="宋体"/>
                <w:color w:val="000000"/>
                <w:sz w:val="18"/>
                <w:szCs w:val="18"/>
              </w:rPr>
            </w:pPr>
          </w:p>
        </w:tc>
        <w:tc>
          <w:tcPr>
            <w:tcW w:w="1051" w:type="dxa"/>
            <w:shd w:val="clear" w:color="auto" w:fill="auto"/>
            <w:vAlign w:val="center"/>
          </w:tcPr>
          <w:p w14:paraId="50548DD8">
            <w:pPr>
              <w:jc w:val="right"/>
              <w:rPr>
                <w:rFonts w:hint="default" w:ascii="宋体" w:hAnsi="宋体"/>
                <w:color w:val="000000"/>
                <w:sz w:val="18"/>
                <w:szCs w:val="18"/>
              </w:rPr>
            </w:pPr>
          </w:p>
        </w:tc>
      </w:tr>
      <w:tr w14:paraId="3A9D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DD46E2F">
            <w:pPr>
              <w:rPr>
                <w:color w:val="000000"/>
                <w:sz w:val="18"/>
                <w:szCs w:val="18"/>
              </w:rPr>
            </w:pPr>
          </w:p>
        </w:tc>
        <w:tc>
          <w:tcPr>
            <w:tcW w:w="1117" w:type="dxa"/>
            <w:shd w:val="clear" w:color="auto" w:fill="auto"/>
          </w:tcPr>
          <w:p w14:paraId="42331EE1">
            <w:pPr>
              <w:jc w:val="right"/>
              <w:rPr>
                <w:sz w:val="18"/>
                <w:szCs w:val="18"/>
              </w:rPr>
            </w:pPr>
          </w:p>
        </w:tc>
        <w:tc>
          <w:tcPr>
            <w:tcW w:w="2434" w:type="dxa"/>
            <w:shd w:val="clear" w:color="auto" w:fill="auto"/>
            <w:vAlign w:val="center"/>
          </w:tcPr>
          <w:p w14:paraId="3F8F944F">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14:paraId="10E4DC0C">
            <w:pPr>
              <w:jc w:val="right"/>
              <w:rPr>
                <w:rFonts w:hint="default" w:ascii="宋体" w:hAnsi="宋体"/>
                <w:color w:val="000000"/>
                <w:sz w:val="18"/>
                <w:szCs w:val="18"/>
              </w:rPr>
            </w:pPr>
          </w:p>
        </w:tc>
        <w:tc>
          <w:tcPr>
            <w:tcW w:w="1063" w:type="dxa"/>
            <w:gridSpan w:val="2"/>
            <w:shd w:val="clear" w:color="auto" w:fill="auto"/>
            <w:vAlign w:val="center"/>
          </w:tcPr>
          <w:p w14:paraId="160AD032">
            <w:pPr>
              <w:jc w:val="right"/>
              <w:rPr>
                <w:rFonts w:hint="default" w:ascii="宋体" w:hAnsi="宋体"/>
                <w:color w:val="000000"/>
                <w:sz w:val="18"/>
                <w:szCs w:val="18"/>
              </w:rPr>
            </w:pPr>
          </w:p>
        </w:tc>
        <w:tc>
          <w:tcPr>
            <w:tcW w:w="1063" w:type="dxa"/>
            <w:gridSpan w:val="2"/>
            <w:shd w:val="clear" w:color="auto" w:fill="auto"/>
            <w:vAlign w:val="center"/>
          </w:tcPr>
          <w:p w14:paraId="1C7C8B21">
            <w:pPr>
              <w:jc w:val="right"/>
              <w:rPr>
                <w:rFonts w:hint="default" w:ascii="宋体" w:hAnsi="宋体"/>
                <w:color w:val="000000"/>
                <w:sz w:val="18"/>
                <w:szCs w:val="18"/>
              </w:rPr>
            </w:pPr>
          </w:p>
        </w:tc>
        <w:tc>
          <w:tcPr>
            <w:tcW w:w="1051" w:type="dxa"/>
            <w:shd w:val="clear" w:color="auto" w:fill="auto"/>
            <w:vAlign w:val="center"/>
          </w:tcPr>
          <w:p w14:paraId="5C537B3E">
            <w:pPr>
              <w:jc w:val="right"/>
              <w:rPr>
                <w:rFonts w:hint="default" w:ascii="宋体" w:hAnsi="宋体"/>
                <w:color w:val="000000"/>
                <w:sz w:val="18"/>
                <w:szCs w:val="18"/>
              </w:rPr>
            </w:pPr>
          </w:p>
        </w:tc>
      </w:tr>
      <w:tr w14:paraId="143B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7D146AE">
            <w:pPr>
              <w:rPr>
                <w:color w:val="000000"/>
                <w:sz w:val="18"/>
                <w:szCs w:val="18"/>
              </w:rPr>
            </w:pPr>
          </w:p>
        </w:tc>
        <w:tc>
          <w:tcPr>
            <w:tcW w:w="1117" w:type="dxa"/>
            <w:shd w:val="clear" w:color="auto" w:fill="auto"/>
          </w:tcPr>
          <w:p w14:paraId="13A4F307">
            <w:pPr>
              <w:jc w:val="right"/>
              <w:rPr>
                <w:sz w:val="18"/>
                <w:szCs w:val="18"/>
              </w:rPr>
            </w:pPr>
          </w:p>
        </w:tc>
        <w:tc>
          <w:tcPr>
            <w:tcW w:w="2434" w:type="dxa"/>
            <w:shd w:val="clear" w:color="auto" w:fill="auto"/>
            <w:vAlign w:val="center"/>
          </w:tcPr>
          <w:p w14:paraId="2318657D">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14:paraId="154555F0">
            <w:pPr>
              <w:jc w:val="right"/>
              <w:rPr>
                <w:rFonts w:hint="default" w:ascii="宋体" w:hAnsi="宋体"/>
                <w:color w:val="000000"/>
                <w:sz w:val="18"/>
                <w:szCs w:val="18"/>
              </w:rPr>
            </w:pPr>
          </w:p>
        </w:tc>
        <w:tc>
          <w:tcPr>
            <w:tcW w:w="1063" w:type="dxa"/>
            <w:gridSpan w:val="2"/>
            <w:shd w:val="clear" w:color="auto" w:fill="auto"/>
            <w:vAlign w:val="center"/>
          </w:tcPr>
          <w:p w14:paraId="1742A9CE">
            <w:pPr>
              <w:jc w:val="right"/>
              <w:rPr>
                <w:rFonts w:hint="default" w:ascii="宋体" w:hAnsi="宋体"/>
                <w:color w:val="000000"/>
                <w:sz w:val="18"/>
                <w:szCs w:val="18"/>
              </w:rPr>
            </w:pPr>
          </w:p>
        </w:tc>
        <w:tc>
          <w:tcPr>
            <w:tcW w:w="1063" w:type="dxa"/>
            <w:gridSpan w:val="2"/>
            <w:shd w:val="clear" w:color="auto" w:fill="auto"/>
            <w:vAlign w:val="center"/>
          </w:tcPr>
          <w:p w14:paraId="6BDFC942">
            <w:pPr>
              <w:jc w:val="right"/>
              <w:rPr>
                <w:rFonts w:hint="default" w:ascii="宋体" w:hAnsi="宋体"/>
                <w:color w:val="000000"/>
                <w:sz w:val="18"/>
                <w:szCs w:val="18"/>
              </w:rPr>
            </w:pPr>
          </w:p>
        </w:tc>
        <w:tc>
          <w:tcPr>
            <w:tcW w:w="1051" w:type="dxa"/>
            <w:shd w:val="clear" w:color="auto" w:fill="auto"/>
            <w:vAlign w:val="center"/>
          </w:tcPr>
          <w:p w14:paraId="67AC12F5">
            <w:pPr>
              <w:jc w:val="right"/>
              <w:rPr>
                <w:rFonts w:hint="default" w:ascii="宋体" w:hAnsi="宋体"/>
                <w:color w:val="000000"/>
                <w:sz w:val="18"/>
                <w:szCs w:val="18"/>
              </w:rPr>
            </w:pPr>
          </w:p>
        </w:tc>
      </w:tr>
      <w:tr w14:paraId="75FC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E36494D">
            <w:pPr>
              <w:rPr>
                <w:color w:val="000000"/>
                <w:sz w:val="18"/>
                <w:szCs w:val="18"/>
              </w:rPr>
            </w:pPr>
          </w:p>
        </w:tc>
        <w:tc>
          <w:tcPr>
            <w:tcW w:w="1117" w:type="dxa"/>
            <w:shd w:val="clear" w:color="auto" w:fill="auto"/>
          </w:tcPr>
          <w:p w14:paraId="487D6ED6">
            <w:pPr>
              <w:jc w:val="right"/>
              <w:rPr>
                <w:sz w:val="18"/>
                <w:szCs w:val="18"/>
              </w:rPr>
            </w:pPr>
          </w:p>
        </w:tc>
        <w:tc>
          <w:tcPr>
            <w:tcW w:w="2434" w:type="dxa"/>
            <w:shd w:val="clear" w:color="auto" w:fill="auto"/>
            <w:vAlign w:val="center"/>
          </w:tcPr>
          <w:p w14:paraId="3A481757">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14:paraId="235FE032">
            <w:pPr>
              <w:jc w:val="right"/>
              <w:rPr>
                <w:rFonts w:hint="default" w:ascii="宋体" w:hAnsi="宋体"/>
                <w:color w:val="000000"/>
                <w:sz w:val="18"/>
                <w:szCs w:val="18"/>
              </w:rPr>
            </w:pPr>
          </w:p>
        </w:tc>
        <w:tc>
          <w:tcPr>
            <w:tcW w:w="1063" w:type="dxa"/>
            <w:gridSpan w:val="2"/>
            <w:shd w:val="clear" w:color="auto" w:fill="auto"/>
            <w:vAlign w:val="center"/>
          </w:tcPr>
          <w:p w14:paraId="4F4705CA">
            <w:pPr>
              <w:jc w:val="right"/>
              <w:rPr>
                <w:rFonts w:hint="default" w:ascii="宋体" w:hAnsi="宋体"/>
                <w:color w:val="000000"/>
                <w:sz w:val="18"/>
                <w:szCs w:val="18"/>
              </w:rPr>
            </w:pPr>
          </w:p>
        </w:tc>
        <w:tc>
          <w:tcPr>
            <w:tcW w:w="1063" w:type="dxa"/>
            <w:gridSpan w:val="2"/>
            <w:shd w:val="clear" w:color="auto" w:fill="auto"/>
            <w:vAlign w:val="center"/>
          </w:tcPr>
          <w:p w14:paraId="2FFEF626">
            <w:pPr>
              <w:jc w:val="right"/>
              <w:rPr>
                <w:rFonts w:hint="default" w:ascii="宋体" w:hAnsi="宋体"/>
                <w:color w:val="000000"/>
                <w:sz w:val="18"/>
                <w:szCs w:val="18"/>
              </w:rPr>
            </w:pPr>
          </w:p>
        </w:tc>
        <w:tc>
          <w:tcPr>
            <w:tcW w:w="1051" w:type="dxa"/>
            <w:shd w:val="clear" w:color="auto" w:fill="auto"/>
            <w:vAlign w:val="center"/>
          </w:tcPr>
          <w:p w14:paraId="6D8A4057">
            <w:pPr>
              <w:jc w:val="right"/>
              <w:rPr>
                <w:rFonts w:hint="default" w:ascii="宋体" w:hAnsi="宋体"/>
                <w:color w:val="000000"/>
                <w:sz w:val="18"/>
                <w:szCs w:val="18"/>
              </w:rPr>
            </w:pPr>
          </w:p>
        </w:tc>
      </w:tr>
      <w:tr w14:paraId="1C6C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803F714">
            <w:pPr>
              <w:rPr>
                <w:color w:val="000000"/>
                <w:sz w:val="18"/>
                <w:szCs w:val="18"/>
              </w:rPr>
            </w:pPr>
          </w:p>
        </w:tc>
        <w:tc>
          <w:tcPr>
            <w:tcW w:w="1117" w:type="dxa"/>
            <w:shd w:val="clear" w:color="auto" w:fill="auto"/>
          </w:tcPr>
          <w:p w14:paraId="163122C5">
            <w:pPr>
              <w:jc w:val="right"/>
              <w:rPr>
                <w:sz w:val="18"/>
                <w:szCs w:val="18"/>
              </w:rPr>
            </w:pPr>
          </w:p>
        </w:tc>
        <w:tc>
          <w:tcPr>
            <w:tcW w:w="2434" w:type="dxa"/>
            <w:shd w:val="clear" w:color="auto" w:fill="auto"/>
          </w:tcPr>
          <w:p w14:paraId="5C7F2C0F">
            <w:pPr>
              <w:rPr>
                <w:rFonts w:hint="default" w:ascii="宋体" w:hAnsi="宋体" w:cs="宋体"/>
                <w:color w:val="000000"/>
                <w:sz w:val="18"/>
                <w:szCs w:val="18"/>
              </w:rPr>
            </w:pPr>
          </w:p>
        </w:tc>
        <w:tc>
          <w:tcPr>
            <w:tcW w:w="1117" w:type="dxa"/>
            <w:shd w:val="clear" w:color="auto" w:fill="auto"/>
            <w:vAlign w:val="center"/>
          </w:tcPr>
          <w:p w14:paraId="241FB422">
            <w:pPr>
              <w:jc w:val="right"/>
              <w:rPr>
                <w:rFonts w:hint="default" w:ascii="宋体" w:hAnsi="宋体"/>
                <w:color w:val="000000"/>
                <w:sz w:val="18"/>
                <w:szCs w:val="18"/>
              </w:rPr>
            </w:pPr>
          </w:p>
        </w:tc>
        <w:tc>
          <w:tcPr>
            <w:tcW w:w="1063" w:type="dxa"/>
            <w:gridSpan w:val="2"/>
            <w:shd w:val="clear" w:color="auto" w:fill="auto"/>
            <w:vAlign w:val="center"/>
          </w:tcPr>
          <w:p w14:paraId="4E4829B6">
            <w:pPr>
              <w:jc w:val="right"/>
              <w:rPr>
                <w:rFonts w:hint="default" w:ascii="宋体" w:hAnsi="宋体"/>
                <w:color w:val="000000"/>
                <w:sz w:val="18"/>
                <w:szCs w:val="18"/>
              </w:rPr>
            </w:pPr>
          </w:p>
        </w:tc>
        <w:tc>
          <w:tcPr>
            <w:tcW w:w="1063" w:type="dxa"/>
            <w:gridSpan w:val="2"/>
            <w:shd w:val="clear" w:color="auto" w:fill="auto"/>
            <w:vAlign w:val="center"/>
          </w:tcPr>
          <w:p w14:paraId="4EEF8A29">
            <w:pPr>
              <w:jc w:val="right"/>
              <w:rPr>
                <w:rFonts w:hint="default" w:ascii="宋体" w:hAnsi="宋体"/>
                <w:color w:val="000000"/>
                <w:sz w:val="18"/>
                <w:szCs w:val="18"/>
              </w:rPr>
            </w:pPr>
          </w:p>
        </w:tc>
        <w:tc>
          <w:tcPr>
            <w:tcW w:w="1051" w:type="dxa"/>
            <w:shd w:val="clear" w:color="auto" w:fill="auto"/>
            <w:vAlign w:val="center"/>
          </w:tcPr>
          <w:p w14:paraId="4F085DC7">
            <w:pPr>
              <w:jc w:val="right"/>
              <w:rPr>
                <w:rFonts w:hint="default" w:ascii="宋体" w:hAnsi="宋体"/>
                <w:color w:val="000000"/>
                <w:sz w:val="18"/>
                <w:szCs w:val="18"/>
              </w:rPr>
            </w:pPr>
          </w:p>
        </w:tc>
      </w:tr>
      <w:tr w14:paraId="6A21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8DC7C3C">
            <w:pPr>
              <w:jc w:val="center"/>
              <w:rPr>
                <w:color w:val="000000"/>
                <w:sz w:val="18"/>
                <w:szCs w:val="18"/>
              </w:rPr>
            </w:pPr>
            <w:r>
              <w:rPr>
                <w:rFonts w:hint="eastAsia"/>
                <w:b/>
                <w:color w:val="000000"/>
                <w:sz w:val="18"/>
                <w:szCs w:val="18"/>
              </w:rPr>
              <w:t>收入总计</w:t>
            </w:r>
          </w:p>
        </w:tc>
        <w:tc>
          <w:tcPr>
            <w:tcW w:w="1117" w:type="dxa"/>
            <w:shd w:val="clear" w:color="auto" w:fill="auto"/>
          </w:tcPr>
          <w:p w14:paraId="5AB59313">
            <w:pPr>
              <w:jc w:val="right"/>
              <w:rPr>
                <w:sz w:val="18"/>
                <w:szCs w:val="18"/>
              </w:rPr>
            </w:pPr>
            <w:r>
              <w:rPr>
                <w:rFonts w:hint="eastAsia" w:ascii="宋体" w:hAnsi="宋体"/>
                <w:b/>
                <w:color w:val="000000"/>
                <w:sz w:val="18"/>
                <w:szCs w:val="18"/>
              </w:rPr>
              <w:t>1,057.51</w:t>
            </w:r>
          </w:p>
        </w:tc>
        <w:tc>
          <w:tcPr>
            <w:tcW w:w="2434" w:type="dxa"/>
            <w:shd w:val="clear" w:color="auto" w:fill="auto"/>
          </w:tcPr>
          <w:p w14:paraId="78865B15">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14:paraId="324D68A1">
            <w:pPr>
              <w:jc w:val="right"/>
              <w:rPr>
                <w:sz w:val="18"/>
                <w:szCs w:val="18"/>
              </w:rPr>
            </w:pPr>
            <w:r>
              <w:rPr>
                <w:rFonts w:hint="eastAsia" w:ascii="宋体" w:hAnsi="宋体"/>
                <w:b/>
                <w:color w:val="000000"/>
                <w:sz w:val="18"/>
                <w:szCs w:val="18"/>
              </w:rPr>
              <w:t>1,057.51</w:t>
            </w:r>
          </w:p>
        </w:tc>
        <w:tc>
          <w:tcPr>
            <w:tcW w:w="1063" w:type="dxa"/>
            <w:gridSpan w:val="2"/>
            <w:shd w:val="clear" w:color="auto" w:fill="auto"/>
          </w:tcPr>
          <w:p w14:paraId="44A9E87E">
            <w:pPr>
              <w:jc w:val="right"/>
              <w:rPr>
                <w:sz w:val="18"/>
                <w:szCs w:val="18"/>
              </w:rPr>
            </w:pPr>
            <w:r>
              <w:rPr>
                <w:rFonts w:hint="eastAsia" w:ascii="宋体" w:hAnsi="宋体"/>
                <w:b/>
                <w:color w:val="000000"/>
                <w:sz w:val="18"/>
                <w:szCs w:val="18"/>
              </w:rPr>
              <w:t>1,057.51</w:t>
            </w:r>
          </w:p>
        </w:tc>
        <w:tc>
          <w:tcPr>
            <w:tcW w:w="1063" w:type="dxa"/>
            <w:gridSpan w:val="2"/>
            <w:shd w:val="clear" w:color="auto" w:fill="auto"/>
          </w:tcPr>
          <w:p w14:paraId="328F32F0">
            <w:pPr>
              <w:jc w:val="right"/>
              <w:rPr>
                <w:sz w:val="18"/>
                <w:szCs w:val="18"/>
              </w:rPr>
            </w:pPr>
          </w:p>
        </w:tc>
        <w:tc>
          <w:tcPr>
            <w:tcW w:w="1051" w:type="dxa"/>
            <w:shd w:val="clear" w:color="auto" w:fill="auto"/>
          </w:tcPr>
          <w:p w14:paraId="3F96E288">
            <w:pPr>
              <w:jc w:val="right"/>
              <w:rPr>
                <w:sz w:val="18"/>
                <w:szCs w:val="18"/>
              </w:rPr>
            </w:pPr>
          </w:p>
        </w:tc>
      </w:tr>
    </w:tbl>
    <w:p w14:paraId="454B23B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6B35EE1">
      <w:r>
        <w:rPr>
          <w:rFonts w:hint="eastAsia" w:ascii="宋体" w:hAnsi="宋体"/>
          <w:color w:val="000000"/>
          <w:sz w:val="18"/>
          <w:szCs w:val="18"/>
        </w:rPr>
        <w:t>表5</w:t>
      </w:r>
    </w:p>
    <w:p w14:paraId="20907F4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91E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063A489D">
            <w:pPr>
              <w:jc w:val="left"/>
              <w:rPr>
                <w:sz w:val="18"/>
                <w:szCs w:val="18"/>
              </w:rPr>
            </w:pPr>
            <w:r>
              <w:rPr>
                <w:rFonts w:hint="eastAsia"/>
                <w:color w:val="000000"/>
                <w:sz w:val="18"/>
                <w:szCs w:val="18"/>
              </w:rPr>
              <w:t>编制部门：皮山县机关事务服务中心</w:t>
            </w:r>
          </w:p>
        </w:tc>
        <w:tc>
          <w:tcPr>
            <w:tcW w:w="1708" w:type="dxa"/>
            <w:gridSpan w:val="2"/>
            <w:tcBorders>
              <w:top w:val="nil"/>
              <w:left w:val="nil"/>
              <w:right w:val="nil"/>
            </w:tcBorders>
            <w:shd w:val="clear" w:color="auto" w:fill="auto"/>
            <w:vAlign w:val="center"/>
          </w:tcPr>
          <w:p w14:paraId="4F27F4AC">
            <w:pPr>
              <w:jc w:val="right"/>
              <w:rPr>
                <w:sz w:val="18"/>
                <w:szCs w:val="18"/>
              </w:rPr>
            </w:pPr>
            <w:r>
              <w:rPr>
                <w:rFonts w:hint="eastAsia"/>
                <w:color w:val="000000"/>
                <w:sz w:val="18"/>
                <w:szCs w:val="18"/>
              </w:rPr>
              <w:t>单位：万元</w:t>
            </w:r>
          </w:p>
        </w:tc>
      </w:tr>
      <w:tr w14:paraId="1745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10030ABB">
            <w:pPr>
              <w:jc w:val="center"/>
              <w:rPr>
                <w:sz w:val="18"/>
                <w:szCs w:val="18"/>
              </w:rPr>
            </w:pPr>
            <w:r>
              <w:rPr>
                <w:rFonts w:hint="eastAsia"/>
                <w:sz w:val="18"/>
                <w:szCs w:val="18"/>
              </w:rPr>
              <w:t>科目</w:t>
            </w:r>
          </w:p>
        </w:tc>
        <w:tc>
          <w:tcPr>
            <w:tcW w:w="4160" w:type="dxa"/>
            <w:gridSpan w:val="4"/>
            <w:shd w:val="clear" w:color="auto" w:fill="auto"/>
            <w:vAlign w:val="center"/>
          </w:tcPr>
          <w:p w14:paraId="4067FE6E">
            <w:pPr>
              <w:jc w:val="center"/>
              <w:rPr>
                <w:sz w:val="18"/>
                <w:szCs w:val="18"/>
              </w:rPr>
            </w:pPr>
            <w:r>
              <w:rPr>
                <w:rFonts w:hint="eastAsia"/>
                <w:sz w:val="18"/>
                <w:szCs w:val="18"/>
              </w:rPr>
              <w:t>一般公共预算支出</w:t>
            </w:r>
          </w:p>
        </w:tc>
      </w:tr>
      <w:tr w14:paraId="76EC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F5BAA46">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650DFE19">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4870104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29A3DE38">
            <w:pPr>
              <w:jc w:val="center"/>
              <w:rPr>
                <w:sz w:val="18"/>
                <w:szCs w:val="18"/>
              </w:rPr>
            </w:pPr>
            <w:r>
              <w:rPr>
                <w:rFonts w:hint="eastAsia"/>
                <w:sz w:val="18"/>
                <w:szCs w:val="18"/>
              </w:rPr>
              <w:t>基本支出</w:t>
            </w:r>
          </w:p>
        </w:tc>
        <w:tc>
          <w:tcPr>
            <w:tcW w:w="1427" w:type="dxa"/>
            <w:vMerge w:val="restart"/>
            <w:shd w:val="clear" w:color="auto" w:fill="auto"/>
            <w:vAlign w:val="center"/>
          </w:tcPr>
          <w:p w14:paraId="1AA588A5">
            <w:pPr>
              <w:jc w:val="center"/>
              <w:rPr>
                <w:sz w:val="18"/>
                <w:szCs w:val="18"/>
              </w:rPr>
            </w:pPr>
            <w:r>
              <w:rPr>
                <w:rFonts w:hint="eastAsia"/>
                <w:sz w:val="18"/>
                <w:szCs w:val="18"/>
              </w:rPr>
              <w:t>项目支出</w:t>
            </w:r>
          </w:p>
        </w:tc>
      </w:tr>
      <w:tr w14:paraId="3120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B7816F5">
            <w:pPr>
              <w:jc w:val="center"/>
              <w:rPr>
                <w:sz w:val="18"/>
                <w:szCs w:val="18"/>
              </w:rPr>
            </w:pPr>
            <w:r>
              <w:rPr>
                <w:rFonts w:hint="eastAsia"/>
                <w:sz w:val="18"/>
                <w:szCs w:val="18"/>
              </w:rPr>
              <w:t>类</w:t>
            </w:r>
          </w:p>
        </w:tc>
        <w:tc>
          <w:tcPr>
            <w:tcW w:w="567" w:type="dxa"/>
            <w:shd w:val="clear" w:color="auto" w:fill="auto"/>
            <w:vAlign w:val="center"/>
          </w:tcPr>
          <w:p w14:paraId="5DA40B91">
            <w:pPr>
              <w:jc w:val="center"/>
              <w:rPr>
                <w:sz w:val="18"/>
                <w:szCs w:val="18"/>
              </w:rPr>
            </w:pPr>
            <w:r>
              <w:rPr>
                <w:rFonts w:hint="eastAsia"/>
                <w:sz w:val="18"/>
                <w:szCs w:val="18"/>
              </w:rPr>
              <w:t>款</w:t>
            </w:r>
          </w:p>
        </w:tc>
        <w:tc>
          <w:tcPr>
            <w:tcW w:w="567" w:type="dxa"/>
            <w:shd w:val="clear" w:color="auto" w:fill="auto"/>
            <w:vAlign w:val="center"/>
          </w:tcPr>
          <w:p w14:paraId="368FF2DF">
            <w:pPr>
              <w:jc w:val="center"/>
              <w:rPr>
                <w:sz w:val="18"/>
                <w:szCs w:val="18"/>
              </w:rPr>
            </w:pPr>
            <w:r>
              <w:rPr>
                <w:rFonts w:hint="eastAsia"/>
                <w:sz w:val="18"/>
                <w:szCs w:val="18"/>
              </w:rPr>
              <w:t>项</w:t>
            </w:r>
          </w:p>
        </w:tc>
        <w:tc>
          <w:tcPr>
            <w:tcW w:w="4026" w:type="dxa"/>
            <w:vMerge w:val="continue"/>
            <w:shd w:val="clear" w:color="auto" w:fill="auto"/>
            <w:vAlign w:val="center"/>
          </w:tcPr>
          <w:p w14:paraId="1887CF6E">
            <w:pPr>
              <w:jc w:val="center"/>
              <w:rPr>
                <w:sz w:val="18"/>
                <w:szCs w:val="18"/>
              </w:rPr>
            </w:pPr>
          </w:p>
        </w:tc>
        <w:tc>
          <w:tcPr>
            <w:tcW w:w="1367" w:type="dxa"/>
            <w:vMerge w:val="continue"/>
            <w:shd w:val="clear" w:color="auto" w:fill="auto"/>
            <w:vAlign w:val="center"/>
          </w:tcPr>
          <w:p w14:paraId="41D4C024">
            <w:pPr>
              <w:jc w:val="center"/>
              <w:rPr>
                <w:sz w:val="18"/>
                <w:szCs w:val="18"/>
              </w:rPr>
            </w:pPr>
          </w:p>
        </w:tc>
        <w:tc>
          <w:tcPr>
            <w:tcW w:w="1366" w:type="dxa"/>
            <w:gridSpan w:val="2"/>
            <w:vMerge w:val="continue"/>
            <w:shd w:val="clear" w:color="auto" w:fill="auto"/>
            <w:vAlign w:val="center"/>
          </w:tcPr>
          <w:p w14:paraId="151743B1">
            <w:pPr>
              <w:jc w:val="center"/>
              <w:rPr>
                <w:sz w:val="18"/>
                <w:szCs w:val="18"/>
              </w:rPr>
            </w:pPr>
          </w:p>
        </w:tc>
        <w:tc>
          <w:tcPr>
            <w:tcW w:w="1427" w:type="dxa"/>
            <w:vMerge w:val="continue"/>
            <w:shd w:val="clear" w:color="auto" w:fill="auto"/>
            <w:vAlign w:val="center"/>
          </w:tcPr>
          <w:p w14:paraId="11397151">
            <w:pPr>
              <w:jc w:val="center"/>
              <w:rPr>
                <w:sz w:val="18"/>
                <w:szCs w:val="18"/>
              </w:rPr>
            </w:pPr>
          </w:p>
        </w:tc>
      </w:tr>
      <w:tr w14:paraId="146E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47A73325">
            <w:pPr>
              <w:jc w:val="center"/>
              <w:rPr>
                <w:sz w:val="18"/>
                <w:szCs w:val="18"/>
              </w:rPr>
            </w:pPr>
            <w:r>
              <w:rPr>
                <w:rFonts w:hint="eastAsia"/>
                <w:color w:val="000000"/>
                <w:sz w:val="18"/>
                <w:szCs w:val="18"/>
              </w:rPr>
              <w:t>※</w:t>
            </w:r>
          </w:p>
        </w:tc>
        <w:tc>
          <w:tcPr>
            <w:tcW w:w="567" w:type="dxa"/>
            <w:shd w:val="clear" w:color="auto" w:fill="auto"/>
            <w:vAlign w:val="center"/>
          </w:tcPr>
          <w:p w14:paraId="69D9C5CE">
            <w:pPr>
              <w:jc w:val="center"/>
              <w:rPr>
                <w:sz w:val="18"/>
                <w:szCs w:val="18"/>
              </w:rPr>
            </w:pPr>
            <w:r>
              <w:rPr>
                <w:rFonts w:hint="eastAsia"/>
                <w:color w:val="000000"/>
                <w:sz w:val="18"/>
                <w:szCs w:val="18"/>
              </w:rPr>
              <w:t>※</w:t>
            </w:r>
          </w:p>
        </w:tc>
        <w:tc>
          <w:tcPr>
            <w:tcW w:w="567" w:type="dxa"/>
            <w:shd w:val="clear" w:color="auto" w:fill="auto"/>
            <w:vAlign w:val="center"/>
          </w:tcPr>
          <w:p w14:paraId="06CB2026">
            <w:pPr>
              <w:jc w:val="center"/>
              <w:rPr>
                <w:sz w:val="18"/>
                <w:szCs w:val="18"/>
              </w:rPr>
            </w:pPr>
            <w:r>
              <w:rPr>
                <w:rFonts w:hint="eastAsia"/>
                <w:color w:val="000000"/>
                <w:sz w:val="18"/>
                <w:szCs w:val="18"/>
              </w:rPr>
              <w:t>※</w:t>
            </w:r>
          </w:p>
        </w:tc>
        <w:tc>
          <w:tcPr>
            <w:tcW w:w="4026" w:type="dxa"/>
            <w:shd w:val="clear" w:color="auto" w:fill="auto"/>
            <w:vAlign w:val="center"/>
          </w:tcPr>
          <w:p w14:paraId="45F1A942">
            <w:pPr>
              <w:jc w:val="center"/>
              <w:rPr>
                <w:sz w:val="18"/>
                <w:szCs w:val="18"/>
              </w:rPr>
            </w:pPr>
            <w:r>
              <w:rPr>
                <w:rFonts w:hint="eastAsia"/>
                <w:color w:val="000000"/>
                <w:sz w:val="18"/>
                <w:szCs w:val="18"/>
              </w:rPr>
              <w:t>※</w:t>
            </w:r>
          </w:p>
        </w:tc>
        <w:tc>
          <w:tcPr>
            <w:tcW w:w="1367" w:type="dxa"/>
            <w:shd w:val="clear" w:color="auto" w:fill="auto"/>
            <w:vAlign w:val="center"/>
          </w:tcPr>
          <w:p w14:paraId="28D1A027">
            <w:pPr>
              <w:jc w:val="center"/>
              <w:rPr>
                <w:sz w:val="18"/>
                <w:szCs w:val="18"/>
              </w:rPr>
            </w:pPr>
            <w:r>
              <w:rPr>
                <w:rFonts w:hint="eastAsia"/>
                <w:sz w:val="18"/>
                <w:szCs w:val="18"/>
              </w:rPr>
              <w:t>1</w:t>
            </w:r>
          </w:p>
        </w:tc>
        <w:tc>
          <w:tcPr>
            <w:tcW w:w="1366" w:type="dxa"/>
            <w:gridSpan w:val="2"/>
            <w:shd w:val="clear" w:color="auto" w:fill="auto"/>
            <w:vAlign w:val="center"/>
          </w:tcPr>
          <w:p w14:paraId="2BFD5A16">
            <w:pPr>
              <w:jc w:val="center"/>
              <w:rPr>
                <w:sz w:val="18"/>
                <w:szCs w:val="18"/>
              </w:rPr>
            </w:pPr>
            <w:r>
              <w:rPr>
                <w:rFonts w:hint="eastAsia"/>
                <w:sz w:val="18"/>
                <w:szCs w:val="18"/>
              </w:rPr>
              <w:t>2</w:t>
            </w:r>
          </w:p>
        </w:tc>
        <w:tc>
          <w:tcPr>
            <w:tcW w:w="1427" w:type="dxa"/>
            <w:shd w:val="clear" w:color="auto" w:fill="auto"/>
            <w:vAlign w:val="center"/>
          </w:tcPr>
          <w:p w14:paraId="4360CFE6">
            <w:pPr>
              <w:jc w:val="center"/>
              <w:rPr>
                <w:sz w:val="18"/>
                <w:szCs w:val="18"/>
              </w:rPr>
            </w:pPr>
            <w:r>
              <w:rPr>
                <w:rFonts w:hint="eastAsia"/>
                <w:sz w:val="18"/>
                <w:szCs w:val="18"/>
              </w:rPr>
              <w:t>3</w:t>
            </w:r>
          </w:p>
        </w:tc>
      </w:tr>
      <w:tr w14:paraId="4D28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A240B6">
            <w:pPr>
              <w:jc w:val="center"/>
              <w:rPr>
                <w:b/>
                <w:sz w:val="18"/>
                <w:szCs w:val="18"/>
              </w:rPr>
            </w:pPr>
          </w:p>
        </w:tc>
        <w:tc>
          <w:tcPr>
            <w:tcW w:w="567" w:type="dxa"/>
            <w:shd w:val="clear" w:color="auto" w:fill="auto"/>
            <w:vAlign w:val="center"/>
          </w:tcPr>
          <w:p w14:paraId="11127DAA">
            <w:pPr>
              <w:jc w:val="center"/>
              <w:rPr>
                <w:b/>
                <w:sz w:val="18"/>
                <w:szCs w:val="18"/>
              </w:rPr>
            </w:pPr>
          </w:p>
        </w:tc>
        <w:tc>
          <w:tcPr>
            <w:tcW w:w="567" w:type="dxa"/>
            <w:shd w:val="clear" w:color="auto" w:fill="auto"/>
            <w:vAlign w:val="center"/>
          </w:tcPr>
          <w:p w14:paraId="23BD6E15">
            <w:pPr>
              <w:jc w:val="center"/>
              <w:rPr>
                <w:b/>
                <w:sz w:val="18"/>
                <w:szCs w:val="18"/>
              </w:rPr>
            </w:pPr>
          </w:p>
        </w:tc>
        <w:tc>
          <w:tcPr>
            <w:tcW w:w="4026" w:type="dxa"/>
            <w:shd w:val="clear" w:color="auto" w:fill="auto"/>
            <w:vAlign w:val="center"/>
          </w:tcPr>
          <w:p w14:paraId="759A188E">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14:paraId="51D9993D">
            <w:pPr>
              <w:jc w:val="right"/>
              <w:rPr>
                <w:b/>
                <w:sz w:val="18"/>
                <w:szCs w:val="18"/>
              </w:rPr>
            </w:pPr>
            <w:r>
              <w:rPr>
                <w:rFonts w:hint="eastAsia" w:ascii="宋体" w:hAnsi="宋体"/>
                <w:b/>
                <w:color w:val="000000"/>
                <w:sz w:val="18"/>
                <w:szCs w:val="18"/>
              </w:rPr>
              <w:t>1,057.51</w:t>
            </w:r>
          </w:p>
        </w:tc>
        <w:tc>
          <w:tcPr>
            <w:tcW w:w="1366" w:type="dxa"/>
            <w:gridSpan w:val="2"/>
            <w:shd w:val="clear" w:color="auto" w:fill="auto"/>
            <w:vAlign w:val="center"/>
          </w:tcPr>
          <w:p w14:paraId="204CFD92">
            <w:pPr>
              <w:jc w:val="right"/>
              <w:rPr>
                <w:b/>
                <w:sz w:val="18"/>
                <w:szCs w:val="18"/>
              </w:rPr>
            </w:pPr>
            <w:r>
              <w:rPr>
                <w:rFonts w:hint="eastAsia" w:ascii="宋体" w:hAnsi="宋体"/>
                <w:b/>
                <w:color w:val="000000"/>
                <w:sz w:val="18"/>
                <w:szCs w:val="18"/>
              </w:rPr>
              <w:t>770.51</w:t>
            </w:r>
          </w:p>
        </w:tc>
        <w:tc>
          <w:tcPr>
            <w:tcW w:w="1427" w:type="dxa"/>
            <w:shd w:val="clear" w:color="auto" w:fill="auto"/>
            <w:vAlign w:val="center"/>
          </w:tcPr>
          <w:p w14:paraId="5B1831BA">
            <w:pPr>
              <w:jc w:val="right"/>
              <w:rPr>
                <w:b/>
                <w:sz w:val="18"/>
                <w:szCs w:val="18"/>
              </w:rPr>
            </w:pPr>
            <w:r>
              <w:rPr>
                <w:rFonts w:hint="eastAsia" w:ascii="宋体" w:hAnsi="宋体"/>
                <w:b/>
                <w:color w:val="000000"/>
                <w:sz w:val="18"/>
                <w:szCs w:val="18"/>
              </w:rPr>
              <w:t>287.00</w:t>
            </w:r>
          </w:p>
        </w:tc>
      </w:tr>
      <w:tr w14:paraId="2262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87A630">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14:paraId="6D17F5AC">
            <w:pPr>
              <w:jc w:val="center"/>
              <w:rPr>
                <w:b/>
                <w:sz w:val="18"/>
                <w:szCs w:val="18"/>
              </w:rPr>
            </w:pPr>
          </w:p>
        </w:tc>
        <w:tc>
          <w:tcPr>
            <w:tcW w:w="567" w:type="dxa"/>
            <w:shd w:val="clear" w:color="auto" w:fill="auto"/>
            <w:vAlign w:val="center"/>
          </w:tcPr>
          <w:p w14:paraId="7D99D54C">
            <w:pPr>
              <w:jc w:val="center"/>
              <w:rPr>
                <w:b/>
                <w:sz w:val="18"/>
                <w:szCs w:val="18"/>
              </w:rPr>
            </w:pPr>
          </w:p>
        </w:tc>
        <w:tc>
          <w:tcPr>
            <w:tcW w:w="4026" w:type="dxa"/>
            <w:shd w:val="clear" w:color="auto" w:fill="auto"/>
            <w:vAlign w:val="center"/>
          </w:tcPr>
          <w:p w14:paraId="25D6CA41">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14:paraId="3695AE5B">
            <w:pPr>
              <w:jc w:val="right"/>
              <w:rPr>
                <w:b/>
                <w:sz w:val="18"/>
                <w:szCs w:val="18"/>
              </w:rPr>
            </w:pPr>
            <w:r>
              <w:rPr>
                <w:rFonts w:hint="eastAsia" w:ascii="宋体" w:hAnsi="宋体"/>
                <w:b/>
                <w:color w:val="000000"/>
                <w:sz w:val="18"/>
                <w:szCs w:val="18"/>
              </w:rPr>
              <w:t>851.76</w:t>
            </w:r>
          </w:p>
        </w:tc>
        <w:tc>
          <w:tcPr>
            <w:tcW w:w="1366" w:type="dxa"/>
            <w:gridSpan w:val="2"/>
            <w:shd w:val="clear" w:color="auto" w:fill="auto"/>
            <w:vAlign w:val="center"/>
          </w:tcPr>
          <w:p w14:paraId="1C54646C">
            <w:pPr>
              <w:jc w:val="right"/>
              <w:rPr>
                <w:b/>
                <w:sz w:val="18"/>
                <w:szCs w:val="18"/>
              </w:rPr>
            </w:pPr>
            <w:r>
              <w:rPr>
                <w:rFonts w:hint="eastAsia" w:ascii="宋体" w:hAnsi="宋体"/>
                <w:b/>
                <w:color w:val="000000"/>
                <w:sz w:val="18"/>
                <w:szCs w:val="18"/>
              </w:rPr>
              <w:t>564.76</w:t>
            </w:r>
          </w:p>
        </w:tc>
        <w:tc>
          <w:tcPr>
            <w:tcW w:w="1427" w:type="dxa"/>
            <w:shd w:val="clear" w:color="auto" w:fill="auto"/>
            <w:vAlign w:val="center"/>
          </w:tcPr>
          <w:p w14:paraId="20C5111E">
            <w:pPr>
              <w:jc w:val="right"/>
              <w:rPr>
                <w:b/>
                <w:sz w:val="18"/>
                <w:szCs w:val="18"/>
              </w:rPr>
            </w:pPr>
            <w:r>
              <w:rPr>
                <w:rFonts w:hint="eastAsia" w:ascii="宋体" w:hAnsi="宋体"/>
                <w:b/>
                <w:color w:val="000000"/>
                <w:sz w:val="18"/>
                <w:szCs w:val="18"/>
              </w:rPr>
              <w:t>287.00</w:t>
            </w:r>
          </w:p>
        </w:tc>
      </w:tr>
      <w:tr w14:paraId="6DCC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F9CC2F">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14:paraId="2BE194B8">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14:paraId="0736C401">
            <w:pPr>
              <w:jc w:val="center"/>
              <w:rPr>
                <w:b/>
                <w:sz w:val="18"/>
                <w:szCs w:val="18"/>
              </w:rPr>
            </w:pPr>
          </w:p>
        </w:tc>
        <w:tc>
          <w:tcPr>
            <w:tcW w:w="4026" w:type="dxa"/>
            <w:shd w:val="clear" w:color="auto" w:fill="auto"/>
            <w:vAlign w:val="center"/>
          </w:tcPr>
          <w:p w14:paraId="2F50134D">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14:paraId="51DBBE5E">
            <w:pPr>
              <w:jc w:val="right"/>
              <w:rPr>
                <w:b/>
                <w:sz w:val="18"/>
                <w:szCs w:val="18"/>
              </w:rPr>
            </w:pPr>
            <w:r>
              <w:rPr>
                <w:rFonts w:hint="eastAsia" w:ascii="宋体" w:hAnsi="宋体"/>
                <w:b/>
                <w:color w:val="000000"/>
                <w:sz w:val="18"/>
                <w:szCs w:val="18"/>
              </w:rPr>
              <w:t>851.76</w:t>
            </w:r>
          </w:p>
        </w:tc>
        <w:tc>
          <w:tcPr>
            <w:tcW w:w="1366" w:type="dxa"/>
            <w:gridSpan w:val="2"/>
            <w:shd w:val="clear" w:color="auto" w:fill="auto"/>
            <w:vAlign w:val="center"/>
          </w:tcPr>
          <w:p w14:paraId="7B051B61">
            <w:pPr>
              <w:jc w:val="right"/>
              <w:rPr>
                <w:b/>
                <w:sz w:val="18"/>
                <w:szCs w:val="18"/>
              </w:rPr>
            </w:pPr>
            <w:r>
              <w:rPr>
                <w:rFonts w:hint="eastAsia" w:ascii="宋体" w:hAnsi="宋体"/>
                <w:b/>
                <w:color w:val="000000"/>
                <w:sz w:val="18"/>
                <w:szCs w:val="18"/>
              </w:rPr>
              <w:t>564.76</w:t>
            </w:r>
          </w:p>
        </w:tc>
        <w:tc>
          <w:tcPr>
            <w:tcW w:w="1427" w:type="dxa"/>
            <w:shd w:val="clear" w:color="auto" w:fill="auto"/>
            <w:vAlign w:val="center"/>
          </w:tcPr>
          <w:p w14:paraId="1E4001DC">
            <w:pPr>
              <w:jc w:val="right"/>
              <w:rPr>
                <w:b/>
                <w:sz w:val="18"/>
                <w:szCs w:val="18"/>
              </w:rPr>
            </w:pPr>
            <w:r>
              <w:rPr>
                <w:rFonts w:hint="eastAsia" w:ascii="宋体" w:hAnsi="宋体"/>
                <w:b/>
                <w:color w:val="000000"/>
                <w:sz w:val="18"/>
                <w:szCs w:val="18"/>
              </w:rPr>
              <w:t>287.00</w:t>
            </w:r>
          </w:p>
        </w:tc>
      </w:tr>
      <w:tr w14:paraId="4042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64541E">
            <w:pPr>
              <w:jc w:val="center"/>
              <w:rPr>
                <w:sz w:val="18"/>
                <w:szCs w:val="18"/>
              </w:rPr>
            </w:pPr>
            <w:r>
              <w:rPr>
                <w:rFonts w:hint="eastAsia" w:ascii="宋体" w:hAnsi="宋体"/>
                <w:color w:val="000000"/>
                <w:sz w:val="18"/>
                <w:szCs w:val="18"/>
              </w:rPr>
              <w:t>201</w:t>
            </w:r>
          </w:p>
        </w:tc>
        <w:tc>
          <w:tcPr>
            <w:tcW w:w="567" w:type="dxa"/>
            <w:shd w:val="clear" w:color="auto" w:fill="auto"/>
            <w:vAlign w:val="center"/>
          </w:tcPr>
          <w:p w14:paraId="49CEF041">
            <w:pPr>
              <w:jc w:val="center"/>
              <w:rPr>
                <w:sz w:val="18"/>
                <w:szCs w:val="18"/>
              </w:rPr>
            </w:pPr>
            <w:r>
              <w:rPr>
                <w:rFonts w:hint="eastAsia" w:ascii="宋体" w:hAnsi="宋体"/>
                <w:color w:val="000000"/>
                <w:sz w:val="18"/>
                <w:szCs w:val="18"/>
              </w:rPr>
              <w:t>03</w:t>
            </w:r>
          </w:p>
        </w:tc>
        <w:tc>
          <w:tcPr>
            <w:tcW w:w="567" w:type="dxa"/>
            <w:shd w:val="clear" w:color="auto" w:fill="auto"/>
            <w:vAlign w:val="center"/>
          </w:tcPr>
          <w:p w14:paraId="6F2E99BD">
            <w:pPr>
              <w:jc w:val="center"/>
              <w:rPr>
                <w:sz w:val="18"/>
                <w:szCs w:val="18"/>
              </w:rPr>
            </w:pPr>
            <w:r>
              <w:rPr>
                <w:rFonts w:hint="eastAsia" w:ascii="宋体" w:hAnsi="宋体"/>
                <w:color w:val="000000"/>
                <w:sz w:val="18"/>
                <w:szCs w:val="18"/>
              </w:rPr>
              <w:t>03</w:t>
            </w:r>
          </w:p>
        </w:tc>
        <w:tc>
          <w:tcPr>
            <w:tcW w:w="4026" w:type="dxa"/>
            <w:shd w:val="clear" w:color="auto" w:fill="auto"/>
            <w:vAlign w:val="center"/>
          </w:tcPr>
          <w:p w14:paraId="0B7C11D5">
            <w:pPr>
              <w:jc w:val="left"/>
              <w:rPr>
                <w:sz w:val="18"/>
                <w:szCs w:val="18"/>
              </w:rPr>
            </w:pPr>
            <w:r>
              <w:rPr>
                <w:rFonts w:hint="eastAsia" w:ascii="宋体" w:hAnsi="宋体"/>
                <w:color w:val="000000"/>
                <w:sz w:val="18"/>
                <w:szCs w:val="18"/>
              </w:rPr>
              <w:t xml:space="preserve">    机关服务</w:t>
            </w:r>
          </w:p>
        </w:tc>
        <w:tc>
          <w:tcPr>
            <w:tcW w:w="1367" w:type="dxa"/>
            <w:shd w:val="clear" w:color="auto" w:fill="auto"/>
            <w:vAlign w:val="center"/>
          </w:tcPr>
          <w:p w14:paraId="1626AADE">
            <w:pPr>
              <w:jc w:val="right"/>
              <w:rPr>
                <w:sz w:val="18"/>
                <w:szCs w:val="18"/>
              </w:rPr>
            </w:pPr>
            <w:r>
              <w:rPr>
                <w:rFonts w:hint="eastAsia" w:ascii="宋体" w:hAnsi="宋体"/>
                <w:color w:val="000000"/>
                <w:sz w:val="18"/>
                <w:szCs w:val="18"/>
              </w:rPr>
              <w:t>851.76</w:t>
            </w:r>
          </w:p>
        </w:tc>
        <w:tc>
          <w:tcPr>
            <w:tcW w:w="1366" w:type="dxa"/>
            <w:gridSpan w:val="2"/>
            <w:shd w:val="clear" w:color="auto" w:fill="auto"/>
            <w:vAlign w:val="center"/>
          </w:tcPr>
          <w:p w14:paraId="65B0E65E">
            <w:pPr>
              <w:jc w:val="right"/>
              <w:rPr>
                <w:sz w:val="18"/>
                <w:szCs w:val="18"/>
              </w:rPr>
            </w:pPr>
            <w:r>
              <w:rPr>
                <w:rFonts w:hint="eastAsia" w:ascii="宋体" w:hAnsi="宋体"/>
                <w:color w:val="000000"/>
                <w:sz w:val="18"/>
                <w:szCs w:val="18"/>
              </w:rPr>
              <w:t>564.76</w:t>
            </w:r>
          </w:p>
        </w:tc>
        <w:tc>
          <w:tcPr>
            <w:tcW w:w="1427" w:type="dxa"/>
            <w:shd w:val="clear" w:color="auto" w:fill="auto"/>
            <w:vAlign w:val="center"/>
          </w:tcPr>
          <w:p w14:paraId="4F616AF3">
            <w:pPr>
              <w:jc w:val="right"/>
              <w:rPr>
                <w:sz w:val="18"/>
                <w:szCs w:val="18"/>
              </w:rPr>
            </w:pPr>
            <w:r>
              <w:rPr>
                <w:rFonts w:hint="eastAsia" w:ascii="宋体" w:hAnsi="宋体"/>
                <w:color w:val="000000"/>
                <w:sz w:val="18"/>
                <w:szCs w:val="18"/>
              </w:rPr>
              <w:t>287.00</w:t>
            </w:r>
          </w:p>
        </w:tc>
      </w:tr>
      <w:tr w14:paraId="280B5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DF4C7E">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14:paraId="58C9B855">
            <w:pPr>
              <w:jc w:val="center"/>
              <w:rPr>
                <w:b/>
                <w:sz w:val="18"/>
                <w:szCs w:val="18"/>
              </w:rPr>
            </w:pPr>
          </w:p>
        </w:tc>
        <w:tc>
          <w:tcPr>
            <w:tcW w:w="567" w:type="dxa"/>
            <w:shd w:val="clear" w:color="auto" w:fill="auto"/>
            <w:vAlign w:val="center"/>
          </w:tcPr>
          <w:p w14:paraId="46EF58DF">
            <w:pPr>
              <w:jc w:val="center"/>
              <w:rPr>
                <w:b/>
                <w:sz w:val="18"/>
                <w:szCs w:val="18"/>
              </w:rPr>
            </w:pPr>
          </w:p>
        </w:tc>
        <w:tc>
          <w:tcPr>
            <w:tcW w:w="4026" w:type="dxa"/>
            <w:shd w:val="clear" w:color="auto" w:fill="auto"/>
            <w:vAlign w:val="center"/>
          </w:tcPr>
          <w:p w14:paraId="5BEB8DCD">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14:paraId="6E473BE8">
            <w:pPr>
              <w:jc w:val="right"/>
              <w:rPr>
                <w:b/>
                <w:sz w:val="18"/>
                <w:szCs w:val="18"/>
              </w:rPr>
            </w:pPr>
            <w:r>
              <w:rPr>
                <w:rFonts w:hint="eastAsia" w:ascii="宋体" w:hAnsi="宋体"/>
                <w:b/>
                <w:color w:val="000000"/>
                <w:sz w:val="18"/>
                <w:szCs w:val="18"/>
              </w:rPr>
              <w:t>119.97</w:t>
            </w:r>
          </w:p>
        </w:tc>
        <w:tc>
          <w:tcPr>
            <w:tcW w:w="1366" w:type="dxa"/>
            <w:gridSpan w:val="2"/>
            <w:shd w:val="clear" w:color="auto" w:fill="auto"/>
            <w:vAlign w:val="center"/>
          </w:tcPr>
          <w:p w14:paraId="71E6A83C">
            <w:pPr>
              <w:jc w:val="right"/>
              <w:rPr>
                <w:b/>
                <w:sz w:val="18"/>
                <w:szCs w:val="18"/>
              </w:rPr>
            </w:pPr>
            <w:r>
              <w:rPr>
                <w:rFonts w:hint="eastAsia" w:ascii="宋体" w:hAnsi="宋体"/>
                <w:b/>
                <w:color w:val="000000"/>
                <w:sz w:val="18"/>
                <w:szCs w:val="18"/>
              </w:rPr>
              <w:t>119.97</w:t>
            </w:r>
          </w:p>
        </w:tc>
        <w:tc>
          <w:tcPr>
            <w:tcW w:w="1427" w:type="dxa"/>
            <w:shd w:val="clear" w:color="auto" w:fill="auto"/>
            <w:vAlign w:val="center"/>
          </w:tcPr>
          <w:p w14:paraId="45E745C8">
            <w:pPr>
              <w:jc w:val="right"/>
              <w:rPr>
                <w:b/>
                <w:sz w:val="18"/>
                <w:szCs w:val="18"/>
              </w:rPr>
            </w:pPr>
          </w:p>
        </w:tc>
      </w:tr>
      <w:tr w14:paraId="7625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F90451">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14:paraId="2292E919">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14:paraId="404FA4C8">
            <w:pPr>
              <w:jc w:val="center"/>
              <w:rPr>
                <w:b/>
                <w:sz w:val="18"/>
                <w:szCs w:val="18"/>
              </w:rPr>
            </w:pPr>
          </w:p>
        </w:tc>
        <w:tc>
          <w:tcPr>
            <w:tcW w:w="4026" w:type="dxa"/>
            <w:shd w:val="clear" w:color="auto" w:fill="auto"/>
            <w:vAlign w:val="center"/>
          </w:tcPr>
          <w:p w14:paraId="49A56AE3">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14:paraId="1875708C">
            <w:pPr>
              <w:jc w:val="right"/>
              <w:rPr>
                <w:b/>
                <w:sz w:val="18"/>
                <w:szCs w:val="18"/>
              </w:rPr>
            </w:pPr>
            <w:r>
              <w:rPr>
                <w:rFonts w:hint="eastAsia" w:ascii="宋体" w:hAnsi="宋体"/>
                <w:b/>
                <w:color w:val="000000"/>
                <w:sz w:val="18"/>
                <w:szCs w:val="18"/>
              </w:rPr>
              <w:t>119.97</w:t>
            </w:r>
          </w:p>
        </w:tc>
        <w:tc>
          <w:tcPr>
            <w:tcW w:w="1366" w:type="dxa"/>
            <w:gridSpan w:val="2"/>
            <w:shd w:val="clear" w:color="auto" w:fill="auto"/>
            <w:vAlign w:val="center"/>
          </w:tcPr>
          <w:p w14:paraId="1CA9C671">
            <w:pPr>
              <w:jc w:val="right"/>
              <w:rPr>
                <w:b/>
                <w:sz w:val="18"/>
                <w:szCs w:val="18"/>
              </w:rPr>
            </w:pPr>
            <w:r>
              <w:rPr>
                <w:rFonts w:hint="eastAsia" w:ascii="宋体" w:hAnsi="宋体"/>
                <w:b/>
                <w:color w:val="000000"/>
                <w:sz w:val="18"/>
                <w:szCs w:val="18"/>
              </w:rPr>
              <w:t>119.97</w:t>
            </w:r>
          </w:p>
        </w:tc>
        <w:tc>
          <w:tcPr>
            <w:tcW w:w="1427" w:type="dxa"/>
            <w:shd w:val="clear" w:color="auto" w:fill="auto"/>
            <w:vAlign w:val="center"/>
          </w:tcPr>
          <w:p w14:paraId="3D3D8AB7">
            <w:pPr>
              <w:jc w:val="right"/>
              <w:rPr>
                <w:b/>
                <w:sz w:val="18"/>
                <w:szCs w:val="18"/>
              </w:rPr>
            </w:pPr>
          </w:p>
        </w:tc>
      </w:tr>
      <w:tr w14:paraId="27EF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AB29B">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023768AA">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6FDFF65D">
            <w:pPr>
              <w:jc w:val="center"/>
              <w:rPr>
                <w:sz w:val="18"/>
                <w:szCs w:val="18"/>
              </w:rPr>
            </w:pPr>
            <w:r>
              <w:rPr>
                <w:rFonts w:hint="eastAsia" w:ascii="宋体" w:hAnsi="宋体"/>
                <w:color w:val="000000"/>
                <w:sz w:val="18"/>
                <w:szCs w:val="18"/>
              </w:rPr>
              <w:t>02</w:t>
            </w:r>
          </w:p>
        </w:tc>
        <w:tc>
          <w:tcPr>
            <w:tcW w:w="4026" w:type="dxa"/>
            <w:shd w:val="clear" w:color="auto" w:fill="auto"/>
            <w:vAlign w:val="center"/>
          </w:tcPr>
          <w:p w14:paraId="1D9E464C">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14:paraId="33BB54D6">
            <w:pPr>
              <w:jc w:val="right"/>
              <w:rPr>
                <w:sz w:val="18"/>
                <w:szCs w:val="18"/>
              </w:rPr>
            </w:pPr>
            <w:r>
              <w:rPr>
                <w:rFonts w:hint="eastAsia" w:ascii="宋体" w:hAnsi="宋体"/>
                <w:color w:val="000000"/>
                <w:sz w:val="18"/>
                <w:szCs w:val="18"/>
              </w:rPr>
              <w:t>22.78</w:t>
            </w:r>
          </w:p>
        </w:tc>
        <w:tc>
          <w:tcPr>
            <w:tcW w:w="1366" w:type="dxa"/>
            <w:gridSpan w:val="2"/>
            <w:shd w:val="clear" w:color="auto" w:fill="auto"/>
            <w:vAlign w:val="center"/>
          </w:tcPr>
          <w:p w14:paraId="192529CD">
            <w:pPr>
              <w:jc w:val="right"/>
              <w:rPr>
                <w:sz w:val="18"/>
                <w:szCs w:val="18"/>
              </w:rPr>
            </w:pPr>
            <w:r>
              <w:rPr>
                <w:rFonts w:hint="eastAsia" w:ascii="宋体" w:hAnsi="宋体"/>
                <w:color w:val="000000"/>
                <w:sz w:val="18"/>
                <w:szCs w:val="18"/>
              </w:rPr>
              <w:t>22.78</w:t>
            </w:r>
          </w:p>
        </w:tc>
        <w:tc>
          <w:tcPr>
            <w:tcW w:w="1427" w:type="dxa"/>
            <w:shd w:val="clear" w:color="auto" w:fill="auto"/>
            <w:vAlign w:val="center"/>
          </w:tcPr>
          <w:p w14:paraId="6C4CDC9A">
            <w:pPr>
              <w:jc w:val="right"/>
              <w:rPr>
                <w:sz w:val="18"/>
                <w:szCs w:val="18"/>
              </w:rPr>
            </w:pPr>
          </w:p>
        </w:tc>
      </w:tr>
      <w:tr w14:paraId="0A5D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0B5766">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6010729E">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2DBB1087">
            <w:pPr>
              <w:jc w:val="center"/>
              <w:rPr>
                <w:sz w:val="18"/>
                <w:szCs w:val="18"/>
              </w:rPr>
            </w:pPr>
            <w:r>
              <w:rPr>
                <w:rFonts w:hint="eastAsia" w:ascii="宋体" w:hAnsi="宋体"/>
                <w:color w:val="000000"/>
                <w:sz w:val="18"/>
                <w:szCs w:val="18"/>
              </w:rPr>
              <w:t>05</w:t>
            </w:r>
          </w:p>
        </w:tc>
        <w:tc>
          <w:tcPr>
            <w:tcW w:w="4026" w:type="dxa"/>
            <w:shd w:val="clear" w:color="auto" w:fill="auto"/>
            <w:vAlign w:val="center"/>
          </w:tcPr>
          <w:p w14:paraId="66527221">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14:paraId="74B4112B">
            <w:pPr>
              <w:jc w:val="right"/>
              <w:rPr>
                <w:sz w:val="18"/>
                <w:szCs w:val="18"/>
              </w:rPr>
            </w:pPr>
            <w:r>
              <w:rPr>
                <w:rFonts w:hint="eastAsia" w:ascii="宋体" w:hAnsi="宋体"/>
                <w:color w:val="000000"/>
                <w:sz w:val="18"/>
                <w:szCs w:val="18"/>
              </w:rPr>
              <w:t>74.19</w:t>
            </w:r>
          </w:p>
        </w:tc>
        <w:tc>
          <w:tcPr>
            <w:tcW w:w="1366" w:type="dxa"/>
            <w:gridSpan w:val="2"/>
            <w:shd w:val="clear" w:color="auto" w:fill="auto"/>
            <w:vAlign w:val="center"/>
          </w:tcPr>
          <w:p w14:paraId="38E4C33A">
            <w:pPr>
              <w:jc w:val="right"/>
              <w:rPr>
                <w:sz w:val="18"/>
                <w:szCs w:val="18"/>
              </w:rPr>
            </w:pPr>
            <w:r>
              <w:rPr>
                <w:rFonts w:hint="eastAsia" w:ascii="宋体" w:hAnsi="宋体"/>
                <w:color w:val="000000"/>
                <w:sz w:val="18"/>
                <w:szCs w:val="18"/>
              </w:rPr>
              <w:t>74.19</w:t>
            </w:r>
          </w:p>
        </w:tc>
        <w:tc>
          <w:tcPr>
            <w:tcW w:w="1427" w:type="dxa"/>
            <w:shd w:val="clear" w:color="auto" w:fill="auto"/>
            <w:vAlign w:val="center"/>
          </w:tcPr>
          <w:p w14:paraId="3E9FAF31">
            <w:pPr>
              <w:jc w:val="right"/>
              <w:rPr>
                <w:sz w:val="18"/>
                <w:szCs w:val="18"/>
              </w:rPr>
            </w:pPr>
          </w:p>
        </w:tc>
      </w:tr>
      <w:tr w14:paraId="4217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CF96B8">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115EA734">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59FB768A">
            <w:pPr>
              <w:jc w:val="center"/>
              <w:rPr>
                <w:sz w:val="18"/>
                <w:szCs w:val="18"/>
              </w:rPr>
            </w:pPr>
            <w:r>
              <w:rPr>
                <w:rFonts w:hint="eastAsia" w:ascii="宋体" w:hAnsi="宋体"/>
                <w:color w:val="000000"/>
                <w:sz w:val="18"/>
                <w:szCs w:val="18"/>
              </w:rPr>
              <w:t>06</w:t>
            </w:r>
          </w:p>
        </w:tc>
        <w:tc>
          <w:tcPr>
            <w:tcW w:w="4026" w:type="dxa"/>
            <w:shd w:val="clear" w:color="auto" w:fill="auto"/>
            <w:vAlign w:val="center"/>
          </w:tcPr>
          <w:p w14:paraId="0542A14C">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14:paraId="38820965">
            <w:pPr>
              <w:jc w:val="right"/>
              <w:rPr>
                <w:sz w:val="18"/>
                <w:szCs w:val="18"/>
              </w:rPr>
            </w:pPr>
            <w:r>
              <w:rPr>
                <w:rFonts w:hint="eastAsia" w:ascii="宋体" w:hAnsi="宋体"/>
                <w:color w:val="000000"/>
                <w:sz w:val="18"/>
                <w:szCs w:val="18"/>
              </w:rPr>
              <w:t>23.00</w:t>
            </w:r>
          </w:p>
        </w:tc>
        <w:tc>
          <w:tcPr>
            <w:tcW w:w="1366" w:type="dxa"/>
            <w:gridSpan w:val="2"/>
            <w:shd w:val="clear" w:color="auto" w:fill="auto"/>
            <w:vAlign w:val="center"/>
          </w:tcPr>
          <w:p w14:paraId="03A49E60">
            <w:pPr>
              <w:jc w:val="right"/>
              <w:rPr>
                <w:sz w:val="18"/>
                <w:szCs w:val="18"/>
              </w:rPr>
            </w:pPr>
            <w:r>
              <w:rPr>
                <w:rFonts w:hint="eastAsia" w:ascii="宋体" w:hAnsi="宋体"/>
                <w:color w:val="000000"/>
                <w:sz w:val="18"/>
                <w:szCs w:val="18"/>
              </w:rPr>
              <w:t>23.00</w:t>
            </w:r>
          </w:p>
        </w:tc>
        <w:tc>
          <w:tcPr>
            <w:tcW w:w="1427" w:type="dxa"/>
            <w:shd w:val="clear" w:color="auto" w:fill="auto"/>
            <w:vAlign w:val="center"/>
          </w:tcPr>
          <w:p w14:paraId="0920D412">
            <w:pPr>
              <w:jc w:val="right"/>
              <w:rPr>
                <w:sz w:val="18"/>
                <w:szCs w:val="18"/>
              </w:rPr>
            </w:pPr>
          </w:p>
        </w:tc>
      </w:tr>
      <w:tr w14:paraId="6E03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63AA74">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0FFA9D06">
            <w:pPr>
              <w:jc w:val="center"/>
              <w:rPr>
                <w:b/>
                <w:sz w:val="18"/>
                <w:szCs w:val="18"/>
              </w:rPr>
            </w:pPr>
          </w:p>
        </w:tc>
        <w:tc>
          <w:tcPr>
            <w:tcW w:w="567" w:type="dxa"/>
            <w:shd w:val="clear" w:color="auto" w:fill="auto"/>
            <w:vAlign w:val="center"/>
          </w:tcPr>
          <w:p w14:paraId="7A189C0C">
            <w:pPr>
              <w:jc w:val="center"/>
              <w:rPr>
                <w:b/>
                <w:sz w:val="18"/>
                <w:szCs w:val="18"/>
              </w:rPr>
            </w:pPr>
          </w:p>
        </w:tc>
        <w:tc>
          <w:tcPr>
            <w:tcW w:w="4026" w:type="dxa"/>
            <w:shd w:val="clear" w:color="auto" w:fill="auto"/>
            <w:vAlign w:val="center"/>
          </w:tcPr>
          <w:p w14:paraId="500D2099">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14:paraId="7419235B">
            <w:pPr>
              <w:jc w:val="right"/>
              <w:rPr>
                <w:b/>
                <w:sz w:val="18"/>
                <w:szCs w:val="18"/>
              </w:rPr>
            </w:pPr>
            <w:r>
              <w:rPr>
                <w:rFonts w:hint="eastAsia" w:ascii="宋体" w:hAnsi="宋体"/>
                <w:b/>
                <w:color w:val="000000"/>
                <w:sz w:val="18"/>
                <w:szCs w:val="18"/>
              </w:rPr>
              <w:t>30.14</w:t>
            </w:r>
          </w:p>
        </w:tc>
        <w:tc>
          <w:tcPr>
            <w:tcW w:w="1366" w:type="dxa"/>
            <w:gridSpan w:val="2"/>
            <w:shd w:val="clear" w:color="auto" w:fill="auto"/>
            <w:vAlign w:val="center"/>
          </w:tcPr>
          <w:p w14:paraId="1D218C2D">
            <w:pPr>
              <w:jc w:val="right"/>
              <w:rPr>
                <w:b/>
                <w:sz w:val="18"/>
                <w:szCs w:val="18"/>
              </w:rPr>
            </w:pPr>
            <w:r>
              <w:rPr>
                <w:rFonts w:hint="eastAsia" w:ascii="宋体" w:hAnsi="宋体"/>
                <w:b/>
                <w:color w:val="000000"/>
                <w:sz w:val="18"/>
                <w:szCs w:val="18"/>
              </w:rPr>
              <w:t>30.14</w:t>
            </w:r>
          </w:p>
        </w:tc>
        <w:tc>
          <w:tcPr>
            <w:tcW w:w="1427" w:type="dxa"/>
            <w:shd w:val="clear" w:color="auto" w:fill="auto"/>
            <w:vAlign w:val="center"/>
          </w:tcPr>
          <w:p w14:paraId="34988127">
            <w:pPr>
              <w:jc w:val="right"/>
              <w:rPr>
                <w:b/>
                <w:sz w:val="18"/>
                <w:szCs w:val="18"/>
              </w:rPr>
            </w:pPr>
          </w:p>
        </w:tc>
      </w:tr>
      <w:tr w14:paraId="7FE2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CA3F32">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4783CDA3">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14:paraId="1E672C28">
            <w:pPr>
              <w:jc w:val="center"/>
              <w:rPr>
                <w:b/>
                <w:sz w:val="18"/>
                <w:szCs w:val="18"/>
              </w:rPr>
            </w:pPr>
          </w:p>
        </w:tc>
        <w:tc>
          <w:tcPr>
            <w:tcW w:w="4026" w:type="dxa"/>
            <w:shd w:val="clear" w:color="auto" w:fill="auto"/>
            <w:vAlign w:val="center"/>
          </w:tcPr>
          <w:p w14:paraId="109ED949">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14:paraId="0DA616C7">
            <w:pPr>
              <w:jc w:val="right"/>
              <w:rPr>
                <w:b/>
                <w:sz w:val="18"/>
                <w:szCs w:val="18"/>
              </w:rPr>
            </w:pPr>
            <w:r>
              <w:rPr>
                <w:rFonts w:hint="eastAsia" w:ascii="宋体" w:hAnsi="宋体"/>
                <w:b/>
                <w:color w:val="000000"/>
                <w:sz w:val="18"/>
                <w:szCs w:val="18"/>
              </w:rPr>
              <w:t>30.14</w:t>
            </w:r>
          </w:p>
        </w:tc>
        <w:tc>
          <w:tcPr>
            <w:tcW w:w="1366" w:type="dxa"/>
            <w:gridSpan w:val="2"/>
            <w:shd w:val="clear" w:color="auto" w:fill="auto"/>
            <w:vAlign w:val="center"/>
          </w:tcPr>
          <w:p w14:paraId="382166E9">
            <w:pPr>
              <w:jc w:val="right"/>
              <w:rPr>
                <w:b/>
                <w:sz w:val="18"/>
                <w:szCs w:val="18"/>
              </w:rPr>
            </w:pPr>
            <w:r>
              <w:rPr>
                <w:rFonts w:hint="eastAsia" w:ascii="宋体" w:hAnsi="宋体"/>
                <w:b/>
                <w:color w:val="000000"/>
                <w:sz w:val="18"/>
                <w:szCs w:val="18"/>
              </w:rPr>
              <w:t>30.14</w:t>
            </w:r>
          </w:p>
        </w:tc>
        <w:tc>
          <w:tcPr>
            <w:tcW w:w="1427" w:type="dxa"/>
            <w:shd w:val="clear" w:color="auto" w:fill="auto"/>
            <w:vAlign w:val="center"/>
          </w:tcPr>
          <w:p w14:paraId="77E570A4">
            <w:pPr>
              <w:jc w:val="right"/>
              <w:rPr>
                <w:b/>
                <w:sz w:val="18"/>
                <w:szCs w:val="18"/>
              </w:rPr>
            </w:pPr>
          </w:p>
        </w:tc>
      </w:tr>
      <w:tr w14:paraId="4D0D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62CE2A">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2A00A41B">
            <w:pPr>
              <w:jc w:val="center"/>
              <w:rPr>
                <w:sz w:val="18"/>
                <w:szCs w:val="18"/>
              </w:rPr>
            </w:pPr>
            <w:r>
              <w:rPr>
                <w:rFonts w:hint="eastAsia" w:ascii="宋体" w:hAnsi="宋体"/>
                <w:color w:val="000000"/>
                <w:sz w:val="18"/>
                <w:szCs w:val="18"/>
              </w:rPr>
              <w:t>11</w:t>
            </w:r>
          </w:p>
        </w:tc>
        <w:tc>
          <w:tcPr>
            <w:tcW w:w="567" w:type="dxa"/>
            <w:shd w:val="clear" w:color="auto" w:fill="auto"/>
            <w:vAlign w:val="center"/>
          </w:tcPr>
          <w:p w14:paraId="48350192">
            <w:pPr>
              <w:jc w:val="center"/>
              <w:rPr>
                <w:sz w:val="18"/>
                <w:szCs w:val="18"/>
              </w:rPr>
            </w:pPr>
            <w:r>
              <w:rPr>
                <w:rFonts w:hint="eastAsia" w:ascii="宋体" w:hAnsi="宋体"/>
                <w:color w:val="000000"/>
                <w:sz w:val="18"/>
                <w:szCs w:val="18"/>
              </w:rPr>
              <w:t>02</w:t>
            </w:r>
          </w:p>
        </w:tc>
        <w:tc>
          <w:tcPr>
            <w:tcW w:w="4026" w:type="dxa"/>
            <w:shd w:val="clear" w:color="auto" w:fill="auto"/>
            <w:vAlign w:val="center"/>
          </w:tcPr>
          <w:p w14:paraId="1E3311E7">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14:paraId="3CDDD080">
            <w:pPr>
              <w:jc w:val="right"/>
              <w:rPr>
                <w:sz w:val="18"/>
                <w:szCs w:val="18"/>
              </w:rPr>
            </w:pPr>
            <w:r>
              <w:rPr>
                <w:rFonts w:hint="eastAsia" w:ascii="宋体" w:hAnsi="宋体"/>
                <w:color w:val="000000"/>
                <w:sz w:val="18"/>
                <w:szCs w:val="18"/>
              </w:rPr>
              <w:t>30.14</w:t>
            </w:r>
          </w:p>
        </w:tc>
        <w:tc>
          <w:tcPr>
            <w:tcW w:w="1366" w:type="dxa"/>
            <w:gridSpan w:val="2"/>
            <w:shd w:val="clear" w:color="auto" w:fill="auto"/>
            <w:vAlign w:val="center"/>
          </w:tcPr>
          <w:p w14:paraId="24EA5F9B">
            <w:pPr>
              <w:jc w:val="right"/>
              <w:rPr>
                <w:sz w:val="18"/>
                <w:szCs w:val="18"/>
              </w:rPr>
            </w:pPr>
            <w:r>
              <w:rPr>
                <w:rFonts w:hint="eastAsia" w:ascii="宋体" w:hAnsi="宋体"/>
                <w:color w:val="000000"/>
                <w:sz w:val="18"/>
                <w:szCs w:val="18"/>
              </w:rPr>
              <w:t>30.14</w:t>
            </w:r>
          </w:p>
        </w:tc>
        <w:tc>
          <w:tcPr>
            <w:tcW w:w="1427" w:type="dxa"/>
            <w:shd w:val="clear" w:color="auto" w:fill="auto"/>
            <w:vAlign w:val="center"/>
          </w:tcPr>
          <w:p w14:paraId="0764DA7A">
            <w:pPr>
              <w:jc w:val="right"/>
              <w:rPr>
                <w:sz w:val="18"/>
                <w:szCs w:val="18"/>
              </w:rPr>
            </w:pPr>
          </w:p>
        </w:tc>
      </w:tr>
      <w:tr w14:paraId="193B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169437">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14:paraId="6B049969">
            <w:pPr>
              <w:jc w:val="center"/>
              <w:rPr>
                <w:b/>
                <w:sz w:val="18"/>
                <w:szCs w:val="18"/>
              </w:rPr>
            </w:pPr>
          </w:p>
        </w:tc>
        <w:tc>
          <w:tcPr>
            <w:tcW w:w="567" w:type="dxa"/>
            <w:shd w:val="clear" w:color="auto" w:fill="auto"/>
            <w:vAlign w:val="center"/>
          </w:tcPr>
          <w:p w14:paraId="0105B5B4">
            <w:pPr>
              <w:jc w:val="center"/>
              <w:rPr>
                <w:b/>
                <w:sz w:val="18"/>
                <w:szCs w:val="18"/>
              </w:rPr>
            </w:pPr>
          </w:p>
        </w:tc>
        <w:tc>
          <w:tcPr>
            <w:tcW w:w="4026" w:type="dxa"/>
            <w:shd w:val="clear" w:color="auto" w:fill="auto"/>
            <w:vAlign w:val="center"/>
          </w:tcPr>
          <w:p w14:paraId="36E23064">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14:paraId="1D068E4A">
            <w:pPr>
              <w:jc w:val="right"/>
              <w:rPr>
                <w:b/>
                <w:sz w:val="18"/>
                <w:szCs w:val="18"/>
              </w:rPr>
            </w:pPr>
            <w:r>
              <w:rPr>
                <w:rFonts w:hint="eastAsia" w:ascii="宋体" w:hAnsi="宋体"/>
                <w:b/>
                <w:color w:val="000000"/>
                <w:sz w:val="18"/>
                <w:szCs w:val="18"/>
              </w:rPr>
              <w:t>55.64</w:t>
            </w:r>
          </w:p>
        </w:tc>
        <w:tc>
          <w:tcPr>
            <w:tcW w:w="1366" w:type="dxa"/>
            <w:gridSpan w:val="2"/>
            <w:shd w:val="clear" w:color="auto" w:fill="auto"/>
            <w:vAlign w:val="center"/>
          </w:tcPr>
          <w:p w14:paraId="3CEAFD17">
            <w:pPr>
              <w:jc w:val="right"/>
              <w:rPr>
                <w:b/>
                <w:sz w:val="18"/>
                <w:szCs w:val="18"/>
              </w:rPr>
            </w:pPr>
            <w:r>
              <w:rPr>
                <w:rFonts w:hint="eastAsia" w:ascii="宋体" w:hAnsi="宋体"/>
                <w:b/>
                <w:color w:val="000000"/>
                <w:sz w:val="18"/>
                <w:szCs w:val="18"/>
              </w:rPr>
              <w:t>55.64</w:t>
            </w:r>
          </w:p>
        </w:tc>
        <w:tc>
          <w:tcPr>
            <w:tcW w:w="1427" w:type="dxa"/>
            <w:shd w:val="clear" w:color="auto" w:fill="auto"/>
            <w:vAlign w:val="center"/>
          </w:tcPr>
          <w:p w14:paraId="4049A54C">
            <w:pPr>
              <w:jc w:val="right"/>
              <w:rPr>
                <w:b/>
                <w:sz w:val="18"/>
                <w:szCs w:val="18"/>
              </w:rPr>
            </w:pPr>
          </w:p>
        </w:tc>
      </w:tr>
      <w:tr w14:paraId="31CB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DE22DD">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14:paraId="5D5C95AF">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14:paraId="5950A7B2">
            <w:pPr>
              <w:jc w:val="center"/>
              <w:rPr>
                <w:b/>
                <w:sz w:val="18"/>
                <w:szCs w:val="18"/>
              </w:rPr>
            </w:pPr>
          </w:p>
        </w:tc>
        <w:tc>
          <w:tcPr>
            <w:tcW w:w="4026" w:type="dxa"/>
            <w:shd w:val="clear" w:color="auto" w:fill="auto"/>
            <w:vAlign w:val="center"/>
          </w:tcPr>
          <w:p w14:paraId="2419C4C7">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14:paraId="3CF1ADCD">
            <w:pPr>
              <w:jc w:val="right"/>
              <w:rPr>
                <w:b/>
                <w:sz w:val="18"/>
                <w:szCs w:val="18"/>
              </w:rPr>
            </w:pPr>
            <w:r>
              <w:rPr>
                <w:rFonts w:hint="eastAsia" w:ascii="宋体" w:hAnsi="宋体"/>
                <w:b/>
                <w:color w:val="000000"/>
                <w:sz w:val="18"/>
                <w:szCs w:val="18"/>
              </w:rPr>
              <w:t>55.64</w:t>
            </w:r>
          </w:p>
        </w:tc>
        <w:tc>
          <w:tcPr>
            <w:tcW w:w="1366" w:type="dxa"/>
            <w:gridSpan w:val="2"/>
            <w:shd w:val="clear" w:color="auto" w:fill="auto"/>
            <w:vAlign w:val="center"/>
          </w:tcPr>
          <w:p w14:paraId="765BF8F6">
            <w:pPr>
              <w:jc w:val="right"/>
              <w:rPr>
                <w:b/>
                <w:sz w:val="18"/>
                <w:szCs w:val="18"/>
              </w:rPr>
            </w:pPr>
            <w:r>
              <w:rPr>
                <w:rFonts w:hint="eastAsia" w:ascii="宋体" w:hAnsi="宋体"/>
                <w:b/>
                <w:color w:val="000000"/>
                <w:sz w:val="18"/>
                <w:szCs w:val="18"/>
              </w:rPr>
              <w:t>55.64</w:t>
            </w:r>
          </w:p>
        </w:tc>
        <w:tc>
          <w:tcPr>
            <w:tcW w:w="1427" w:type="dxa"/>
            <w:shd w:val="clear" w:color="auto" w:fill="auto"/>
            <w:vAlign w:val="center"/>
          </w:tcPr>
          <w:p w14:paraId="0152ED35">
            <w:pPr>
              <w:jc w:val="right"/>
              <w:rPr>
                <w:b/>
                <w:sz w:val="18"/>
                <w:szCs w:val="18"/>
              </w:rPr>
            </w:pPr>
          </w:p>
        </w:tc>
      </w:tr>
      <w:tr w14:paraId="0BCC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C56BBD">
            <w:pPr>
              <w:jc w:val="center"/>
              <w:rPr>
                <w:sz w:val="18"/>
                <w:szCs w:val="18"/>
              </w:rPr>
            </w:pPr>
            <w:r>
              <w:rPr>
                <w:rFonts w:hint="eastAsia" w:ascii="宋体" w:hAnsi="宋体"/>
                <w:color w:val="000000"/>
                <w:sz w:val="18"/>
                <w:szCs w:val="18"/>
              </w:rPr>
              <w:t>221</w:t>
            </w:r>
          </w:p>
        </w:tc>
        <w:tc>
          <w:tcPr>
            <w:tcW w:w="567" w:type="dxa"/>
            <w:shd w:val="clear" w:color="auto" w:fill="auto"/>
            <w:vAlign w:val="center"/>
          </w:tcPr>
          <w:p w14:paraId="59A82548">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48DA63B9">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3F4A2986">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14:paraId="711AB7EE">
            <w:pPr>
              <w:jc w:val="right"/>
              <w:rPr>
                <w:sz w:val="18"/>
                <w:szCs w:val="18"/>
              </w:rPr>
            </w:pPr>
            <w:r>
              <w:rPr>
                <w:rFonts w:hint="eastAsia" w:ascii="宋体" w:hAnsi="宋体"/>
                <w:color w:val="000000"/>
                <w:sz w:val="18"/>
                <w:szCs w:val="18"/>
              </w:rPr>
              <w:t>55.64</w:t>
            </w:r>
          </w:p>
        </w:tc>
        <w:tc>
          <w:tcPr>
            <w:tcW w:w="1366" w:type="dxa"/>
            <w:gridSpan w:val="2"/>
            <w:shd w:val="clear" w:color="auto" w:fill="auto"/>
            <w:vAlign w:val="center"/>
          </w:tcPr>
          <w:p w14:paraId="2DC39D1B">
            <w:pPr>
              <w:jc w:val="right"/>
              <w:rPr>
                <w:sz w:val="18"/>
                <w:szCs w:val="18"/>
              </w:rPr>
            </w:pPr>
            <w:r>
              <w:rPr>
                <w:rFonts w:hint="eastAsia" w:ascii="宋体" w:hAnsi="宋体"/>
                <w:color w:val="000000"/>
                <w:sz w:val="18"/>
                <w:szCs w:val="18"/>
              </w:rPr>
              <w:t>55.64</w:t>
            </w:r>
          </w:p>
        </w:tc>
        <w:tc>
          <w:tcPr>
            <w:tcW w:w="1427" w:type="dxa"/>
            <w:shd w:val="clear" w:color="auto" w:fill="auto"/>
            <w:vAlign w:val="center"/>
          </w:tcPr>
          <w:p w14:paraId="241467F8">
            <w:pPr>
              <w:jc w:val="right"/>
              <w:rPr>
                <w:sz w:val="18"/>
                <w:szCs w:val="18"/>
              </w:rPr>
            </w:pPr>
          </w:p>
        </w:tc>
      </w:tr>
    </w:tbl>
    <w:p w14:paraId="78775E45">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AD31547">
      <w:r>
        <w:rPr>
          <w:rFonts w:hint="eastAsia" w:ascii="宋体" w:hAnsi="宋体"/>
          <w:color w:val="000000"/>
          <w:sz w:val="18"/>
          <w:szCs w:val="18"/>
        </w:rPr>
        <w:t>表6</w:t>
      </w:r>
    </w:p>
    <w:p w14:paraId="798049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E29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3D2A0E4A">
            <w:pPr>
              <w:jc w:val="left"/>
              <w:rPr>
                <w:sz w:val="18"/>
                <w:szCs w:val="18"/>
              </w:rPr>
            </w:pPr>
            <w:r>
              <w:rPr>
                <w:rFonts w:hint="eastAsia"/>
                <w:color w:val="000000"/>
                <w:sz w:val="18"/>
                <w:szCs w:val="18"/>
              </w:rPr>
              <w:t>编制部门：皮山县机关事务服务中心</w:t>
            </w:r>
          </w:p>
        </w:tc>
        <w:tc>
          <w:tcPr>
            <w:tcW w:w="1708" w:type="dxa"/>
            <w:gridSpan w:val="2"/>
            <w:tcBorders>
              <w:top w:val="nil"/>
              <w:left w:val="nil"/>
              <w:right w:val="nil"/>
            </w:tcBorders>
            <w:shd w:val="clear" w:color="auto" w:fill="auto"/>
            <w:vAlign w:val="center"/>
          </w:tcPr>
          <w:p w14:paraId="5FE91444">
            <w:pPr>
              <w:jc w:val="right"/>
              <w:rPr>
                <w:sz w:val="18"/>
                <w:szCs w:val="18"/>
              </w:rPr>
            </w:pPr>
            <w:r>
              <w:rPr>
                <w:rFonts w:hint="eastAsia"/>
                <w:color w:val="000000"/>
                <w:sz w:val="18"/>
                <w:szCs w:val="18"/>
              </w:rPr>
              <w:t>单位：万元</w:t>
            </w:r>
          </w:p>
        </w:tc>
      </w:tr>
      <w:tr w14:paraId="015C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730E221F">
            <w:pPr>
              <w:jc w:val="center"/>
              <w:rPr>
                <w:sz w:val="18"/>
                <w:szCs w:val="18"/>
              </w:rPr>
            </w:pPr>
            <w:r>
              <w:rPr>
                <w:rFonts w:hint="eastAsia"/>
                <w:sz w:val="18"/>
                <w:szCs w:val="18"/>
              </w:rPr>
              <w:t>科目</w:t>
            </w:r>
          </w:p>
        </w:tc>
        <w:tc>
          <w:tcPr>
            <w:tcW w:w="4160" w:type="dxa"/>
            <w:gridSpan w:val="4"/>
            <w:shd w:val="clear" w:color="auto" w:fill="auto"/>
            <w:vAlign w:val="center"/>
          </w:tcPr>
          <w:p w14:paraId="7D8F64D2">
            <w:pPr>
              <w:jc w:val="center"/>
              <w:rPr>
                <w:sz w:val="18"/>
                <w:szCs w:val="18"/>
              </w:rPr>
            </w:pPr>
            <w:r>
              <w:rPr>
                <w:rFonts w:hint="eastAsia"/>
                <w:sz w:val="18"/>
                <w:szCs w:val="18"/>
              </w:rPr>
              <w:t>一般公共预算基本支出</w:t>
            </w:r>
          </w:p>
        </w:tc>
      </w:tr>
      <w:tr w14:paraId="724B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44C6DD87">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31340209">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197FD295">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661DA119">
            <w:pPr>
              <w:jc w:val="center"/>
              <w:rPr>
                <w:sz w:val="18"/>
                <w:szCs w:val="18"/>
              </w:rPr>
            </w:pPr>
            <w:r>
              <w:rPr>
                <w:rFonts w:hint="eastAsia"/>
                <w:sz w:val="18"/>
                <w:szCs w:val="18"/>
              </w:rPr>
              <w:t>人员经费</w:t>
            </w:r>
          </w:p>
        </w:tc>
        <w:tc>
          <w:tcPr>
            <w:tcW w:w="1427" w:type="dxa"/>
            <w:vMerge w:val="restart"/>
            <w:shd w:val="clear" w:color="auto" w:fill="auto"/>
            <w:vAlign w:val="center"/>
          </w:tcPr>
          <w:p w14:paraId="6874752A">
            <w:pPr>
              <w:jc w:val="center"/>
              <w:rPr>
                <w:sz w:val="18"/>
                <w:szCs w:val="18"/>
              </w:rPr>
            </w:pPr>
            <w:r>
              <w:rPr>
                <w:rFonts w:hint="eastAsia"/>
                <w:sz w:val="18"/>
                <w:szCs w:val="18"/>
              </w:rPr>
              <w:t>公用经费</w:t>
            </w:r>
          </w:p>
        </w:tc>
      </w:tr>
      <w:tr w14:paraId="6564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5A4D349F">
            <w:pPr>
              <w:jc w:val="center"/>
              <w:rPr>
                <w:sz w:val="18"/>
                <w:szCs w:val="18"/>
              </w:rPr>
            </w:pPr>
            <w:r>
              <w:rPr>
                <w:rFonts w:hint="eastAsia"/>
                <w:sz w:val="18"/>
                <w:szCs w:val="18"/>
              </w:rPr>
              <w:t>类</w:t>
            </w:r>
          </w:p>
        </w:tc>
        <w:tc>
          <w:tcPr>
            <w:tcW w:w="567" w:type="dxa"/>
            <w:shd w:val="clear" w:color="auto" w:fill="auto"/>
            <w:vAlign w:val="center"/>
          </w:tcPr>
          <w:p w14:paraId="3A0887FA">
            <w:pPr>
              <w:jc w:val="center"/>
              <w:rPr>
                <w:sz w:val="18"/>
                <w:szCs w:val="18"/>
              </w:rPr>
            </w:pPr>
            <w:r>
              <w:rPr>
                <w:rFonts w:hint="eastAsia"/>
                <w:sz w:val="18"/>
                <w:szCs w:val="18"/>
              </w:rPr>
              <w:t>款</w:t>
            </w:r>
          </w:p>
        </w:tc>
        <w:tc>
          <w:tcPr>
            <w:tcW w:w="4593" w:type="dxa"/>
            <w:vMerge w:val="continue"/>
            <w:shd w:val="clear" w:color="auto" w:fill="auto"/>
            <w:vAlign w:val="center"/>
          </w:tcPr>
          <w:p w14:paraId="0F0632F9">
            <w:pPr>
              <w:jc w:val="center"/>
              <w:rPr>
                <w:sz w:val="18"/>
                <w:szCs w:val="18"/>
              </w:rPr>
            </w:pPr>
          </w:p>
        </w:tc>
        <w:tc>
          <w:tcPr>
            <w:tcW w:w="1367" w:type="dxa"/>
            <w:vMerge w:val="continue"/>
            <w:shd w:val="clear" w:color="auto" w:fill="auto"/>
            <w:vAlign w:val="center"/>
          </w:tcPr>
          <w:p w14:paraId="1A55BDDF">
            <w:pPr>
              <w:jc w:val="center"/>
              <w:rPr>
                <w:sz w:val="18"/>
                <w:szCs w:val="18"/>
              </w:rPr>
            </w:pPr>
          </w:p>
        </w:tc>
        <w:tc>
          <w:tcPr>
            <w:tcW w:w="1366" w:type="dxa"/>
            <w:gridSpan w:val="2"/>
            <w:vMerge w:val="continue"/>
            <w:shd w:val="clear" w:color="auto" w:fill="auto"/>
            <w:vAlign w:val="center"/>
          </w:tcPr>
          <w:p w14:paraId="1E4C4831">
            <w:pPr>
              <w:jc w:val="center"/>
              <w:rPr>
                <w:sz w:val="18"/>
                <w:szCs w:val="18"/>
              </w:rPr>
            </w:pPr>
          </w:p>
        </w:tc>
        <w:tc>
          <w:tcPr>
            <w:tcW w:w="1427" w:type="dxa"/>
            <w:vMerge w:val="continue"/>
            <w:shd w:val="clear" w:color="auto" w:fill="auto"/>
            <w:vAlign w:val="center"/>
          </w:tcPr>
          <w:p w14:paraId="0069C314">
            <w:pPr>
              <w:jc w:val="center"/>
              <w:rPr>
                <w:sz w:val="18"/>
                <w:szCs w:val="18"/>
              </w:rPr>
            </w:pPr>
          </w:p>
        </w:tc>
      </w:tr>
      <w:tr w14:paraId="5FF1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7799BD23">
            <w:pPr>
              <w:jc w:val="center"/>
              <w:rPr>
                <w:sz w:val="18"/>
                <w:szCs w:val="18"/>
              </w:rPr>
            </w:pPr>
            <w:r>
              <w:rPr>
                <w:rFonts w:hint="eastAsia"/>
                <w:color w:val="000000"/>
                <w:sz w:val="18"/>
                <w:szCs w:val="18"/>
              </w:rPr>
              <w:t>※</w:t>
            </w:r>
          </w:p>
        </w:tc>
        <w:tc>
          <w:tcPr>
            <w:tcW w:w="567" w:type="dxa"/>
            <w:shd w:val="clear" w:color="auto" w:fill="auto"/>
            <w:vAlign w:val="center"/>
          </w:tcPr>
          <w:p w14:paraId="70957C49">
            <w:pPr>
              <w:jc w:val="center"/>
              <w:rPr>
                <w:sz w:val="18"/>
                <w:szCs w:val="18"/>
              </w:rPr>
            </w:pPr>
            <w:r>
              <w:rPr>
                <w:rFonts w:hint="eastAsia"/>
                <w:color w:val="000000"/>
                <w:sz w:val="18"/>
                <w:szCs w:val="18"/>
              </w:rPr>
              <w:t>※</w:t>
            </w:r>
          </w:p>
        </w:tc>
        <w:tc>
          <w:tcPr>
            <w:tcW w:w="4593" w:type="dxa"/>
            <w:shd w:val="clear" w:color="auto" w:fill="auto"/>
            <w:vAlign w:val="center"/>
          </w:tcPr>
          <w:p w14:paraId="2B99EE43">
            <w:pPr>
              <w:jc w:val="center"/>
              <w:rPr>
                <w:sz w:val="18"/>
                <w:szCs w:val="18"/>
              </w:rPr>
            </w:pPr>
            <w:r>
              <w:rPr>
                <w:rFonts w:hint="eastAsia"/>
                <w:color w:val="000000"/>
                <w:sz w:val="18"/>
                <w:szCs w:val="18"/>
              </w:rPr>
              <w:t>※</w:t>
            </w:r>
          </w:p>
        </w:tc>
        <w:tc>
          <w:tcPr>
            <w:tcW w:w="1367" w:type="dxa"/>
            <w:shd w:val="clear" w:color="auto" w:fill="auto"/>
            <w:vAlign w:val="center"/>
          </w:tcPr>
          <w:p w14:paraId="795E3FB5">
            <w:pPr>
              <w:jc w:val="center"/>
              <w:rPr>
                <w:sz w:val="18"/>
                <w:szCs w:val="18"/>
              </w:rPr>
            </w:pPr>
            <w:r>
              <w:rPr>
                <w:rFonts w:hint="eastAsia"/>
                <w:sz w:val="18"/>
                <w:szCs w:val="18"/>
              </w:rPr>
              <w:t>1</w:t>
            </w:r>
          </w:p>
        </w:tc>
        <w:tc>
          <w:tcPr>
            <w:tcW w:w="1366" w:type="dxa"/>
            <w:gridSpan w:val="2"/>
            <w:shd w:val="clear" w:color="auto" w:fill="auto"/>
            <w:vAlign w:val="center"/>
          </w:tcPr>
          <w:p w14:paraId="77B815FD">
            <w:pPr>
              <w:jc w:val="center"/>
              <w:rPr>
                <w:sz w:val="18"/>
                <w:szCs w:val="18"/>
              </w:rPr>
            </w:pPr>
            <w:r>
              <w:rPr>
                <w:rFonts w:hint="eastAsia"/>
                <w:sz w:val="18"/>
                <w:szCs w:val="18"/>
              </w:rPr>
              <w:t>2</w:t>
            </w:r>
          </w:p>
        </w:tc>
        <w:tc>
          <w:tcPr>
            <w:tcW w:w="1427" w:type="dxa"/>
            <w:shd w:val="clear" w:color="auto" w:fill="auto"/>
            <w:vAlign w:val="center"/>
          </w:tcPr>
          <w:p w14:paraId="2A33BDC2">
            <w:pPr>
              <w:jc w:val="center"/>
              <w:rPr>
                <w:sz w:val="18"/>
                <w:szCs w:val="18"/>
              </w:rPr>
            </w:pPr>
            <w:r>
              <w:rPr>
                <w:rFonts w:hint="eastAsia"/>
                <w:sz w:val="18"/>
                <w:szCs w:val="18"/>
              </w:rPr>
              <w:t>3</w:t>
            </w:r>
          </w:p>
        </w:tc>
      </w:tr>
      <w:tr w14:paraId="189C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F02E1">
            <w:pPr>
              <w:jc w:val="center"/>
              <w:rPr>
                <w:rFonts w:hint="default" w:ascii="宋体" w:hAnsi="宋体"/>
                <w:b/>
                <w:sz w:val="18"/>
                <w:szCs w:val="18"/>
              </w:rPr>
            </w:pPr>
          </w:p>
        </w:tc>
        <w:tc>
          <w:tcPr>
            <w:tcW w:w="567" w:type="dxa"/>
            <w:shd w:val="clear" w:color="auto" w:fill="auto"/>
            <w:vAlign w:val="center"/>
          </w:tcPr>
          <w:p w14:paraId="5F048ABF">
            <w:pPr>
              <w:jc w:val="center"/>
              <w:rPr>
                <w:rFonts w:hint="default" w:ascii="宋体" w:hAnsi="宋体"/>
                <w:b/>
                <w:sz w:val="18"/>
                <w:szCs w:val="18"/>
              </w:rPr>
            </w:pPr>
          </w:p>
        </w:tc>
        <w:tc>
          <w:tcPr>
            <w:tcW w:w="4593" w:type="dxa"/>
            <w:shd w:val="clear" w:color="auto" w:fill="auto"/>
            <w:vAlign w:val="center"/>
          </w:tcPr>
          <w:p w14:paraId="7CE32207">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14:paraId="1AEAE510">
            <w:pPr>
              <w:jc w:val="right"/>
              <w:rPr>
                <w:rFonts w:hint="default" w:ascii="宋体" w:hAnsi="宋体"/>
                <w:b/>
                <w:sz w:val="18"/>
                <w:szCs w:val="18"/>
              </w:rPr>
            </w:pPr>
            <w:r>
              <w:rPr>
                <w:rFonts w:hint="default" w:ascii="宋体" w:hAnsi="宋体"/>
                <w:b/>
                <w:sz w:val="18"/>
                <w:szCs w:val="18"/>
              </w:rPr>
              <w:t>770.51</w:t>
            </w:r>
          </w:p>
        </w:tc>
        <w:tc>
          <w:tcPr>
            <w:tcW w:w="1366" w:type="dxa"/>
            <w:gridSpan w:val="2"/>
            <w:shd w:val="clear" w:color="auto" w:fill="auto"/>
            <w:vAlign w:val="center"/>
          </w:tcPr>
          <w:p w14:paraId="3911C1E9">
            <w:pPr>
              <w:jc w:val="right"/>
              <w:rPr>
                <w:rFonts w:hint="default" w:ascii="宋体" w:hAnsi="宋体"/>
                <w:b/>
                <w:sz w:val="18"/>
                <w:szCs w:val="18"/>
              </w:rPr>
            </w:pPr>
            <w:r>
              <w:rPr>
                <w:rFonts w:hint="default" w:ascii="宋体" w:hAnsi="宋体"/>
                <w:b/>
                <w:sz w:val="18"/>
                <w:szCs w:val="18"/>
              </w:rPr>
              <w:t>736.47</w:t>
            </w:r>
          </w:p>
        </w:tc>
        <w:tc>
          <w:tcPr>
            <w:tcW w:w="1427" w:type="dxa"/>
            <w:shd w:val="clear" w:color="auto" w:fill="auto"/>
            <w:vAlign w:val="center"/>
          </w:tcPr>
          <w:p w14:paraId="78F49669">
            <w:pPr>
              <w:jc w:val="right"/>
              <w:rPr>
                <w:rFonts w:hint="default" w:ascii="宋体" w:hAnsi="宋体"/>
                <w:b/>
                <w:sz w:val="18"/>
                <w:szCs w:val="18"/>
              </w:rPr>
            </w:pPr>
            <w:r>
              <w:rPr>
                <w:rFonts w:hint="default" w:ascii="宋体" w:hAnsi="宋体"/>
                <w:b/>
                <w:sz w:val="18"/>
                <w:szCs w:val="18"/>
              </w:rPr>
              <w:t>34.04</w:t>
            </w:r>
          </w:p>
        </w:tc>
      </w:tr>
      <w:tr w14:paraId="79AC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2FF94">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14:paraId="055597AF">
            <w:pPr>
              <w:jc w:val="center"/>
              <w:rPr>
                <w:rFonts w:hint="default" w:ascii="宋体" w:hAnsi="宋体"/>
                <w:b/>
                <w:sz w:val="18"/>
                <w:szCs w:val="18"/>
              </w:rPr>
            </w:pPr>
          </w:p>
        </w:tc>
        <w:tc>
          <w:tcPr>
            <w:tcW w:w="4593" w:type="dxa"/>
            <w:shd w:val="clear" w:color="auto" w:fill="auto"/>
            <w:vAlign w:val="center"/>
          </w:tcPr>
          <w:p w14:paraId="7E543011">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14:paraId="4247E21A">
            <w:pPr>
              <w:jc w:val="right"/>
              <w:rPr>
                <w:rFonts w:hint="default" w:ascii="宋体" w:hAnsi="宋体"/>
                <w:b/>
                <w:sz w:val="18"/>
                <w:szCs w:val="18"/>
              </w:rPr>
            </w:pPr>
            <w:r>
              <w:rPr>
                <w:rFonts w:hint="default" w:ascii="宋体" w:hAnsi="宋体"/>
                <w:b/>
                <w:sz w:val="18"/>
                <w:szCs w:val="18"/>
              </w:rPr>
              <w:t>713.59</w:t>
            </w:r>
          </w:p>
        </w:tc>
        <w:tc>
          <w:tcPr>
            <w:tcW w:w="1366" w:type="dxa"/>
            <w:gridSpan w:val="2"/>
            <w:shd w:val="clear" w:color="auto" w:fill="auto"/>
            <w:vAlign w:val="center"/>
          </w:tcPr>
          <w:p w14:paraId="0A2C36C9">
            <w:pPr>
              <w:jc w:val="right"/>
              <w:rPr>
                <w:rFonts w:hint="default" w:ascii="宋体" w:hAnsi="宋体"/>
                <w:b/>
                <w:sz w:val="18"/>
                <w:szCs w:val="18"/>
              </w:rPr>
            </w:pPr>
            <w:r>
              <w:rPr>
                <w:rFonts w:hint="default" w:ascii="宋体" w:hAnsi="宋体"/>
                <w:b/>
                <w:sz w:val="18"/>
                <w:szCs w:val="18"/>
              </w:rPr>
              <w:t>713.59</w:t>
            </w:r>
          </w:p>
        </w:tc>
        <w:tc>
          <w:tcPr>
            <w:tcW w:w="1427" w:type="dxa"/>
            <w:shd w:val="clear" w:color="auto" w:fill="auto"/>
            <w:vAlign w:val="center"/>
          </w:tcPr>
          <w:p w14:paraId="47580EC2">
            <w:pPr>
              <w:jc w:val="right"/>
              <w:rPr>
                <w:rFonts w:hint="default" w:ascii="宋体" w:hAnsi="宋体"/>
                <w:b/>
                <w:sz w:val="18"/>
                <w:szCs w:val="18"/>
              </w:rPr>
            </w:pPr>
          </w:p>
        </w:tc>
      </w:tr>
      <w:tr w14:paraId="36CC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38636">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A9A5333">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29CDDB76">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14:paraId="3D0959D7">
            <w:pPr>
              <w:jc w:val="right"/>
              <w:rPr>
                <w:rFonts w:hint="default" w:ascii="宋体" w:hAnsi="宋体"/>
                <w:sz w:val="18"/>
                <w:szCs w:val="18"/>
              </w:rPr>
            </w:pPr>
            <w:r>
              <w:rPr>
                <w:rFonts w:hint="default" w:ascii="宋体" w:hAnsi="宋体"/>
                <w:sz w:val="18"/>
                <w:szCs w:val="18"/>
              </w:rPr>
              <w:t>155.78</w:t>
            </w:r>
          </w:p>
        </w:tc>
        <w:tc>
          <w:tcPr>
            <w:tcW w:w="1366" w:type="dxa"/>
            <w:gridSpan w:val="2"/>
            <w:shd w:val="clear" w:color="auto" w:fill="auto"/>
            <w:vAlign w:val="center"/>
          </w:tcPr>
          <w:p w14:paraId="38984FD8">
            <w:pPr>
              <w:jc w:val="right"/>
              <w:rPr>
                <w:rFonts w:hint="default" w:ascii="宋体" w:hAnsi="宋体"/>
                <w:sz w:val="18"/>
                <w:szCs w:val="18"/>
              </w:rPr>
            </w:pPr>
            <w:r>
              <w:rPr>
                <w:rFonts w:hint="default" w:ascii="宋体" w:hAnsi="宋体"/>
                <w:sz w:val="18"/>
                <w:szCs w:val="18"/>
              </w:rPr>
              <w:t>155.78</w:t>
            </w:r>
          </w:p>
        </w:tc>
        <w:tc>
          <w:tcPr>
            <w:tcW w:w="1427" w:type="dxa"/>
            <w:shd w:val="clear" w:color="auto" w:fill="auto"/>
            <w:vAlign w:val="center"/>
          </w:tcPr>
          <w:p w14:paraId="40A90B62">
            <w:pPr>
              <w:jc w:val="right"/>
              <w:rPr>
                <w:rFonts w:hint="default" w:ascii="宋体" w:hAnsi="宋体"/>
                <w:sz w:val="18"/>
                <w:szCs w:val="18"/>
              </w:rPr>
            </w:pPr>
          </w:p>
        </w:tc>
      </w:tr>
      <w:tr w14:paraId="5EA6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3D8BCF">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1EDDDFA6">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0D6B736F">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14:paraId="6DC46189">
            <w:pPr>
              <w:jc w:val="right"/>
              <w:rPr>
                <w:rFonts w:hint="default" w:ascii="宋体" w:hAnsi="宋体"/>
                <w:sz w:val="18"/>
                <w:szCs w:val="18"/>
              </w:rPr>
            </w:pPr>
            <w:r>
              <w:rPr>
                <w:rFonts w:hint="default" w:ascii="宋体" w:hAnsi="宋体"/>
                <w:sz w:val="18"/>
                <w:szCs w:val="18"/>
              </w:rPr>
              <w:t>165.04</w:t>
            </w:r>
          </w:p>
        </w:tc>
        <w:tc>
          <w:tcPr>
            <w:tcW w:w="1366" w:type="dxa"/>
            <w:gridSpan w:val="2"/>
            <w:shd w:val="clear" w:color="auto" w:fill="auto"/>
            <w:vAlign w:val="center"/>
          </w:tcPr>
          <w:p w14:paraId="64C757DE">
            <w:pPr>
              <w:jc w:val="right"/>
              <w:rPr>
                <w:rFonts w:hint="default" w:ascii="宋体" w:hAnsi="宋体"/>
                <w:sz w:val="18"/>
                <w:szCs w:val="18"/>
              </w:rPr>
            </w:pPr>
            <w:r>
              <w:rPr>
                <w:rFonts w:hint="default" w:ascii="宋体" w:hAnsi="宋体"/>
                <w:sz w:val="18"/>
                <w:szCs w:val="18"/>
              </w:rPr>
              <w:t>165.04</w:t>
            </w:r>
          </w:p>
        </w:tc>
        <w:tc>
          <w:tcPr>
            <w:tcW w:w="1427" w:type="dxa"/>
            <w:shd w:val="clear" w:color="auto" w:fill="auto"/>
            <w:vAlign w:val="center"/>
          </w:tcPr>
          <w:p w14:paraId="460B5FE6">
            <w:pPr>
              <w:jc w:val="right"/>
              <w:rPr>
                <w:rFonts w:hint="default" w:ascii="宋体" w:hAnsi="宋体"/>
                <w:sz w:val="18"/>
                <w:szCs w:val="18"/>
              </w:rPr>
            </w:pPr>
          </w:p>
        </w:tc>
      </w:tr>
      <w:tr w14:paraId="720A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3948D2">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3542164">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14:paraId="31692E2D">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14:paraId="1EE2B87F">
            <w:pPr>
              <w:jc w:val="right"/>
              <w:rPr>
                <w:rFonts w:hint="default" w:ascii="宋体" w:hAnsi="宋体"/>
                <w:sz w:val="18"/>
                <w:szCs w:val="18"/>
              </w:rPr>
            </w:pPr>
            <w:r>
              <w:rPr>
                <w:rFonts w:hint="default" w:ascii="宋体" w:hAnsi="宋体"/>
                <w:sz w:val="18"/>
                <w:szCs w:val="18"/>
              </w:rPr>
              <w:t>102.16</w:t>
            </w:r>
          </w:p>
        </w:tc>
        <w:tc>
          <w:tcPr>
            <w:tcW w:w="1366" w:type="dxa"/>
            <w:gridSpan w:val="2"/>
            <w:shd w:val="clear" w:color="auto" w:fill="auto"/>
            <w:vAlign w:val="center"/>
          </w:tcPr>
          <w:p w14:paraId="7F2BCB52">
            <w:pPr>
              <w:jc w:val="right"/>
              <w:rPr>
                <w:rFonts w:hint="default" w:ascii="宋体" w:hAnsi="宋体"/>
                <w:sz w:val="18"/>
                <w:szCs w:val="18"/>
              </w:rPr>
            </w:pPr>
            <w:r>
              <w:rPr>
                <w:rFonts w:hint="default" w:ascii="宋体" w:hAnsi="宋体"/>
                <w:sz w:val="18"/>
                <w:szCs w:val="18"/>
              </w:rPr>
              <w:t>102.16</w:t>
            </w:r>
          </w:p>
        </w:tc>
        <w:tc>
          <w:tcPr>
            <w:tcW w:w="1427" w:type="dxa"/>
            <w:shd w:val="clear" w:color="auto" w:fill="auto"/>
            <w:vAlign w:val="center"/>
          </w:tcPr>
          <w:p w14:paraId="07224EFD">
            <w:pPr>
              <w:jc w:val="right"/>
              <w:rPr>
                <w:rFonts w:hint="default" w:ascii="宋体" w:hAnsi="宋体"/>
                <w:sz w:val="18"/>
                <w:szCs w:val="18"/>
              </w:rPr>
            </w:pPr>
          </w:p>
        </w:tc>
      </w:tr>
      <w:tr w14:paraId="030D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7A3D5">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572A8889">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14:paraId="1BE617D7">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14:paraId="125A2198">
            <w:pPr>
              <w:jc w:val="right"/>
              <w:rPr>
                <w:rFonts w:hint="default" w:ascii="宋体" w:hAnsi="宋体"/>
                <w:sz w:val="18"/>
                <w:szCs w:val="18"/>
              </w:rPr>
            </w:pPr>
            <w:r>
              <w:rPr>
                <w:rFonts w:hint="default" w:ascii="宋体" w:hAnsi="宋体"/>
                <w:sz w:val="18"/>
                <w:szCs w:val="18"/>
              </w:rPr>
              <w:t>105.09</w:t>
            </w:r>
          </w:p>
        </w:tc>
        <w:tc>
          <w:tcPr>
            <w:tcW w:w="1366" w:type="dxa"/>
            <w:gridSpan w:val="2"/>
            <w:shd w:val="clear" w:color="auto" w:fill="auto"/>
            <w:vAlign w:val="center"/>
          </w:tcPr>
          <w:p w14:paraId="58B95416">
            <w:pPr>
              <w:jc w:val="right"/>
              <w:rPr>
                <w:rFonts w:hint="default" w:ascii="宋体" w:hAnsi="宋体"/>
                <w:sz w:val="18"/>
                <w:szCs w:val="18"/>
              </w:rPr>
            </w:pPr>
            <w:r>
              <w:rPr>
                <w:rFonts w:hint="default" w:ascii="宋体" w:hAnsi="宋体"/>
                <w:sz w:val="18"/>
                <w:szCs w:val="18"/>
              </w:rPr>
              <w:t>105.09</w:t>
            </w:r>
          </w:p>
        </w:tc>
        <w:tc>
          <w:tcPr>
            <w:tcW w:w="1427" w:type="dxa"/>
            <w:shd w:val="clear" w:color="auto" w:fill="auto"/>
            <w:vAlign w:val="center"/>
          </w:tcPr>
          <w:p w14:paraId="0085B0E1">
            <w:pPr>
              <w:jc w:val="right"/>
              <w:rPr>
                <w:rFonts w:hint="default" w:ascii="宋体" w:hAnsi="宋体"/>
                <w:sz w:val="18"/>
                <w:szCs w:val="18"/>
              </w:rPr>
            </w:pPr>
          </w:p>
        </w:tc>
      </w:tr>
      <w:tr w14:paraId="699A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A44531">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3431F45">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0B10BB7D">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14:paraId="3C4659EA">
            <w:pPr>
              <w:jc w:val="right"/>
              <w:rPr>
                <w:rFonts w:hint="default" w:ascii="宋体" w:hAnsi="宋体"/>
                <w:sz w:val="18"/>
                <w:szCs w:val="18"/>
              </w:rPr>
            </w:pPr>
            <w:r>
              <w:rPr>
                <w:rFonts w:hint="default" w:ascii="宋体" w:hAnsi="宋体"/>
                <w:sz w:val="18"/>
                <w:szCs w:val="18"/>
              </w:rPr>
              <w:t>74.19</w:t>
            </w:r>
          </w:p>
        </w:tc>
        <w:tc>
          <w:tcPr>
            <w:tcW w:w="1366" w:type="dxa"/>
            <w:gridSpan w:val="2"/>
            <w:shd w:val="clear" w:color="auto" w:fill="auto"/>
            <w:vAlign w:val="center"/>
          </w:tcPr>
          <w:p w14:paraId="2699FEBB">
            <w:pPr>
              <w:jc w:val="right"/>
              <w:rPr>
                <w:rFonts w:hint="default" w:ascii="宋体" w:hAnsi="宋体"/>
                <w:sz w:val="18"/>
                <w:szCs w:val="18"/>
              </w:rPr>
            </w:pPr>
            <w:r>
              <w:rPr>
                <w:rFonts w:hint="default" w:ascii="宋体" w:hAnsi="宋体"/>
                <w:sz w:val="18"/>
                <w:szCs w:val="18"/>
              </w:rPr>
              <w:t>74.19</w:t>
            </w:r>
          </w:p>
        </w:tc>
        <w:tc>
          <w:tcPr>
            <w:tcW w:w="1427" w:type="dxa"/>
            <w:shd w:val="clear" w:color="auto" w:fill="auto"/>
            <w:vAlign w:val="center"/>
          </w:tcPr>
          <w:p w14:paraId="66E7A142">
            <w:pPr>
              <w:jc w:val="right"/>
              <w:rPr>
                <w:rFonts w:hint="default" w:ascii="宋体" w:hAnsi="宋体"/>
                <w:sz w:val="18"/>
                <w:szCs w:val="18"/>
              </w:rPr>
            </w:pPr>
          </w:p>
        </w:tc>
      </w:tr>
      <w:tr w14:paraId="2C2A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1B8764">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6757539">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14:paraId="6904578A">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14:paraId="085D0F71">
            <w:pPr>
              <w:jc w:val="right"/>
              <w:rPr>
                <w:rFonts w:hint="default" w:ascii="宋体" w:hAnsi="宋体"/>
                <w:sz w:val="18"/>
                <w:szCs w:val="18"/>
              </w:rPr>
            </w:pPr>
            <w:r>
              <w:rPr>
                <w:rFonts w:hint="default" w:ascii="宋体" w:hAnsi="宋体"/>
                <w:sz w:val="18"/>
                <w:szCs w:val="18"/>
              </w:rPr>
              <w:t>23.00</w:t>
            </w:r>
          </w:p>
        </w:tc>
        <w:tc>
          <w:tcPr>
            <w:tcW w:w="1366" w:type="dxa"/>
            <w:gridSpan w:val="2"/>
            <w:shd w:val="clear" w:color="auto" w:fill="auto"/>
            <w:vAlign w:val="center"/>
          </w:tcPr>
          <w:p w14:paraId="69BE74FA">
            <w:pPr>
              <w:jc w:val="right"/>
              <w:rPr>
                <w:rFonts w:hint="default" w:ascii="宋体" w:hAnsi="宋体"/>
                <w:sz w:val="18"/>
                <w:szCs w:val="18"/>
              </w:rPr>
            </w:pPr>
            <w:r>
              <w:rPr>
                <w:rFonts w:hint="default" w:ascii="宋体" w:hAnsi="宋体"/>
                <w:sz w:val="18"/>
                <w:szCs w:val="18"/>
              </w:rPr>
              <w:t>23.00</w:t>
            </w:r>
          </w:p>
        </w:tc>
        <w:tc>
          <w:tcPr>
            <w:tcW w:w="1427" w:type="dxa"/>
            <w:shd w:val="clear" w:color="auto" w:fill="auto"/>
            <w:vAlign w:val="center"/>
          </w:tcPr>
          <w:p w14:paraId="1C33D39B">
            <w:pPr>
              <w:jc w:val="right"/>
              <w:rPr>
                <w:rFonts w:hint="default" w:ascii="宋体" w:hAnsi="宋体"/>
                <w:sz w:val="18"/>
                <w:szCs w:val="18"/>
              </w:rPr>
            </w:pPr>
          </w:p>
        </w:tc>
      </w:tr>
      <w:tr w14:paraId="01E5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8E78A6">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170C19D8">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14:paraId="7601D5E6">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14:paraId="318B4310">
            <w:pPr>
              <w:jc w:val="right"/>
              <w:rPr>
                <w:rFonts w:hint="default" w:ascii="宋体" w:hAnsi="宋体"/>
                <w:sz w:val="18"/>
                <w:szCs w:val="18"/>
              </w:rPr>
            </w:pPr>
            <w:r>
              <w:rPr>
                <w:rFonts w:hint="default" w:ascii="宋体" w:hAnsi="宋体"/>
                <w:sz w:val="18"/>
                <w:szCs w:val="18"/>
              </w:rPr>
              <w:t>30.14</w:t>
            </w:r>
          </w:p>
        </w:tc>
        <w:tc>
          <w:tcPr>
            <w:tcW w:w="1366" w:type="dxa"/>
            <w:gridSpan w:val="2"/>
            <w:shd w:val="clear" w:color="auto" w:fill="auto"/>
            <w:vAlign w:val="center"/>
          </w:tcPr>
          <w:p w14:paraId="3B8F700E">
            <w:pPr>
              <w:jc w:val="right"/>
              <w:rPr>
                <w:rFonts w:hint="default" w:ascii="宋体" w:hAnsi="宋体"/>
                <w:sz w:val="18"/>
                <w:szCs w:val="18"/>
              </w:rPr>
            </w:pPr>
            <w:r>
              <w:rPr>
                <w:rFonts w:hint="default" w:ascii="宋体" w:hAnsi="宋体"/>
                <w:sz w:val="18"/>
                <w:szCs w:val="18"/>
              </w:rPr>
              <w:t>30.14</w:t>
            </w:r>
          </w:p>
        </w:tc>
        <w:tc>
          <w:tcPr>
            <w:tcW w:w="1427" w:type="dxa"/>
            <w:shd w:val="clear" w:color="auto" w:fill="auto"/>
            <w:vAlign w:val="center"/>
          </w:tcPr>
          <w:p w14:paraId="5EFD6738">
            <w:pPr>
              <w:jc w:val="right"/>
              <w:rPr>
                <w:rFonts w:hint="default" w:ascii="宋体" w:hAnsi="宋体"/>
                <w:sz w:val="18"/>
                <w:szCs w:val="18"/>
              </w:rPr>
            </w:pPr>
          </w:p>
        </w:tc>
      </w:tr>
      <w:tr w14:paraId="5CD0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3E632">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352F938">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14:paraId="25F3D16F">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14:paraId="63BCD10C">
            <w:pPr>
              <w:jc w:val="right"/>
              <w:rPr>
                <w:rFonts w:hint="default" w:ascii="宋体" w:hAnsi="宋体"/>
                <w:sz w:val="18"/>
                <w:szCs w:val="18"/>
              </w:rPr>
            </w:pPr>
            <w:r>
              <w:rPr>
                <w:rFonts w:hint="default" w:ascii="宋体" w:hAnsi="宋体"/>
                <w:sz w:val="18"/>
                <w:szCs w:val="18"/>
              </w:rPr>
              <w:t>2.54</w:t>
            </w:r>
          </w:p>
        </w:tc>
        <w:tc>
          <w:tcPr>
            <w:tcW w:w="1366" w:type="dxa"/>
            <w:gridSpan w:val="2"/>
            <w:shd w:val="clear" w:color="auto" w:fill="auto"/>
            <w:vAlign w:val="center"/>
          </w:tcPr>
          <w:p w14:paraId="04F62512">
            <w:pPr>
              <w:jc w:val="right"/>
              <w:rPr>
                <w:rFonts w:hint="default" w:ascii="宋体" w:hAnsi="宋体"/>
                <w:sz w:val="18"/>
                <w:szCs w:val="18"/>
              </w:rPr>
            </w:pPr>
            <w:r>
              <w:rPr>
                <w:rFonts w:hint="default" w:ascii="宋体" w:hAnsi="宋体"/>
                <w:sz w:val="18"/>
                <w:szCs w:val="18"/>
              </w:rPr>
              <w:t>2.54</w:t>
            </w:r>
          </w:p>
        </w:tc>
        <w:tc>
          <w:tcPr>
            <w:tcW w:w="1427" w:type="dxa"/>
            <w:shd w:val="clear" w:color="auto" w:fill="auto"/>
            <w:vAlign w:val="center"/>
          </w:tcPr>
          <w:p w14:paraId="76107A82">
            <w:pPr>
              <w:jc w:val="right"/>
              <w:rPr>
                <w:rFonts w:hint="default" w:ascii="宋体" w:hAnsi="宋体"/>
                <w:sz w:val="18"/>
                <w:szCs w:val="18"/>
              </w:rPr>
            </w:pPr>
          </w:p>
        </w:tc>
      </w:tr>
      <w:tr w14:paraId="1BB5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F2BF0">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27F96041">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14:paraId="72D90994">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14:paraId="66FFF850">
            <w:pPr>
              <w:jc w:val="right"/>
              <w:rPr>
                <w:rFonts w:hint="default" w:ascii="宋体" w:hAnsi="宋体"/>
                <w:sz w:val="18"/>
                <w:szCs w:val="18"/>
              </w:rPr>
            </w:pPr>
            <w:r>
              <w:rPr>
                <w:rFonts w:hint="default" w:ascii="宋体" w:hAnsi="宋体"/>
                <w:sz w:val="18"/>
                <w:szCs w:val="18"/>
              </w:rPr>
              <w:t>55.64</w:t>
            </w:r>
          </w:p>
        </w:tc>
        <w:tc>
          <w:tcPr>
            <w:tcW w:w="1366" w:type="dxa"/>
            <w:gridSpan w:val="2"/>
            <w:shd w:val="clear" w:color="auto" w:fill="auto"/>
            <w:vAlign w:val="center"/>
          </w:tcPr>
          <w:p w14:paraId="0C237DD7">
            <w:pPr>
              <w:jc w:val="right"/>
              <w:rPr>
                <w:rFonts w:hint="default" w:ascii="宋体" w:hAnsi="宋体"/>
                <w:sz w:val="18"/>
                <w:szCs w:val="18"/>
              </w:rPr>
            </w:pPr>
            <w:r>
              <w:rPr>
                <w:rFonts w:hint="default" w:ascii="宋体" w:hAnsi="宋体"/>
                <w:sz w:val="18"/>
                <w:szCs w:val="18"/>
              </w:rPr>
              <w:t>55.64</w:t>
            </w:r>
          </w:p>
        </w:tc>
        <w:tc>
          <w:tcPr>
            <w:tcW w:w="1427" w:type="dxa"/>
            <w:shd w:val="clear" w:color="auto" w:fill="auto"/>
            <w:vAlign w:val="center"/>
          </w:tcPr>
          <w:p w14:paraId="7D7EB07C">
            <w:pPr>
              <w:jc w:val="right"/>
              <w:rPr>
                <w:rFonts w:hint="default" w:ascii="宋体" w:hAnsi="宋体"/>
                <w:sz w:val="18"/>
                <w:szCs w:val="18"/>
              </w:rPr>
            </w:pPr>
          </w:p>
        </w:tc>
      </w:tr>
      <w:tr w14:paraId="4F9B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97EE9E">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14:paraId="19670F34">
            <w:pPr>
              <w:jc w:val="center"/>
              <w:rPr>
                <w:rFonts w:hint="default" w:ascii="宋体" w:hAnsi="宋体"/>
                <w:b/>
                <w:sz w:val="18"/>
                <w:szCs w:val="18"/>
              </w:rPr>
            </w:pPr>
          </w:p>
        </w:tc>
        <w:tc>
          <w:tcPr>
            <w:tcW w:w="4593" w:type="dxa"/>
            <w:shd w:val="clear" w:color="auto" w:fill="auto"/>
            <w:vAlign w:val="center"/>
          </w:tcPr>
          <w:p w14:paraId="2D71C098">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14:paraId="3AB20998">
            <w:pPr>
              <w:jc w:val="right"/>
              <w:rPr>
                <w:rFonts w:hint="default" w:ascii="宋体" w:hAnsi="宋体"/>
                <w:b/>
                <w:sz w:val="18"/>
                <w:szCs w:val="18"/>
              </w:rPr>
            </w:pPr>
            <w:r>
              <w:rPr>
                <w:rFonts w:hint="default" w:ascii="宋体" w:hAnsi="宋体"/>
                <w:b/>
                <w:sz w:val="18"/>
                <w:szCs w:val="18"/>
              </w:rPr>
              <w:t>34.04</w:t>
            </w:r>
          </w:p>
        </w:tc>
        <w:tc>
          <w:tcPr>
            <w:tcW w:w="1366" w:type="dxa"/>
            <w:gridSpan w:val="2"/>
            <w:shd w:val="clear" w:color="auto" w:fill="auto"/>
            <w:vAlign w:val="center"/>
          </w:tcPr>
          <w:p w14:paraId="554D29A5">
            <w:pPr>
              <w:jc w:val="right"/>
              <w:rPr>
                <w:rFonts w:hint="default" w:ascii="宋体" w:hAnsi="宋体"/>
                <w:b/>
                <w:sz w:val="18"/>
                <w:szCs w:val="18"/>
              </w:rPr>
            </w:pPr>
          </w:p>
        </w:tc>
        <w:tc>
          <w:tcPr>
            <w:tcW w:w="1427" w:type="dxa"/>
            <w:shd w:val="clear" w:color="auto" w:fill="auto"/>
            <w:vAlign w:val="center"/>
          </w:tcPr>
          <w:p w14:paraId="4677BE2D">
            <w:pPr>
              <w:jc w:val="right"/>
              <w:rPr>
                <w:rFonts w:hint="default" w:ascii="宋体" w:hAnsi="宋体"/>
                <w:b/>
                <w:sz w:val="18"/>
                <w:szCs w:val="18"/>
              </w:rPr>
            </w:pPr>
            <w:r>
              <w:rPr>
                <w:rFonts w:hint="default" w:ascii="宋体" w:hAnsi="宋体"/>
                <w:b/>
                <w:sz w:val="18"/>
                <w:szCs w:val="18"/>
              </w:rPr>
              <w:t>34.04</w:t>
            </w:r>
          </w:p>
        </w:tc>
      </w:tr>
      <w:tr w14:paraId="557F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B94E65">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7E719F4D">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49B06B8E">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14:paraId="251C609A">
            <w:pPr>
              <w:jc w:val="right"/>
              <w:rPr>
                <w:rFonts w:hint="default" w:ascii="宋体" w:hAnsi="宋体"/>
                <w:sz w:val="18"/>
                <w:szCs w:val="18"/>
              </w:rPr>
            </w:pPr>
            <w:r>
              <w:rPr>
                <w:rFonts w:hint="default" w:ascii="宋体" w:hAnsi="宋体"/>
                <w:sz w:val="18"/>
                <w:szCs w:val="18"/>
              </w:rPr>
              <w:t>1.15</w:t>
            </w:r>
          </w:p>
        </w:tc>
        <w:tc>
          <w:tcPr>
            <w:tcW w:w="1366" w:type="dxa"/>
            <w:gridSpan w:val="2"/>
            <w:shd w:val="clear" w:color="auto" w:fill="auto"/>
            <w:vAlign w:val="center"/>
          </w:tcPr>
          <w:p w14:paraId="612DADC4">
            <w:pPr>
              <w:jc w:val="right"/>
              <w:rPr>
                <w:rFonts w:hint="default" w:ascii="宋体" w:hAnsi="宋体"/>
                <w:sz w:val="18"/>
                <w:szCs w:val="18"/>
              </w:rPr>
            </w:pPr>
          </w:p>
        </w:tc>
        <w:tc>
          <w:tcPr>
            <w:tcW w:w="1427" w:type="dxa"/>
            <w:shd w:val="clear" w:color="auto" w:fill="auto"/>
            <w:vAlign w:val="center"/>
          </w:tcPr>
          <w:p w14:paraId="251606AC">
            <w:pPr>
              <w:jc w:val="right"/>
              <w:rPr>
                <w:rFonts w:hint="default" w:ascii="宋体" w:hAnsi="宋体"/>
                <w:sz w:val="18"/>
                <w:szCs w:val="18"/>
              </w:rPr>
            </w:pPr>
            <w:r>
              <w:rPr>
                <w:rFonts w:hint="default" w:ascii="宋体" w:hAnsi="宋体"/>
                <w:sz w:val="18"/>
                <w:szCs w:val="18"/>
              </w:rPr>
              <w:t>1.15</w:t>
            </w:r>
          </w:p>
        </w:tc>
      </w:tr>
      <w:tr w14:paraId="5AD63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B75871">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7A9490D7">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14:paraId="2BC313F7">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14:paraId="628A179F">
            <w:pPr>
              <w:jc w:val="right"/>
              <w:rPr>
                <w:rFonts w:hint="default" w:ascii="宋体" w:hAnsi="宋体"/>
                <w:sz w:val="18"/>
                <w:szCs w:val="18"/>
              </w:rPr>
            </w:pPr>
            <w:r>
              <w:rPr>
                <w:rFonts w:hint="default" w:ascii="宋体" w:hAnsi="宋体"/>
                <w:sz w:val="18"/>
                <w:szCs w:val="18"/>
              </w:rPr>
              <w:t>2.20</w:t>
            </w:r>
          </w:p>
        </w:tc>
        <w:tc>
          <w:tcPr>
            <w:tcW w:w="1366" w:type="dxa"/>
            <w:gridSpan w:val="2"/>
            <w:shd w:val="clear" w:color="auto" w:fill="auto"/>
            <w:vAlign w:val="center"/>
          </w:tcPr>
          <w:p w14:paraId="490FBBB6">
            <w:pPr>
              <w:jc w:val="right"/>
              <w:rPr>
                <w:rFonts w:hint="default" w:ascii="宋体" w:hAnsi="宋体"/>
                <w:sz w:val="18"/>
                <w:szCs w:val="18"/>
              </w:rPr>
            </w:pPr>
          </w:p>
        </w:tc>
        <w:tc>
          <w:tcPr>
            <w:tcW w:w="1427" w:type="dxa"/>
            <w:shd w:val="clear" w:color="auto" w:fill="auto"/>
            <w:vAlign w:val="center"/>
          </w:tcPr>
          <w:p w14:paraId="6A3B6C7C">
            <w:pPr>
              <w:jc w:val="right"/>
              <w:rPr>
                <w:rFonts w:hint="default" w:ascii="宋体" w:hAnsi="宋体"/>
                <w:sz w:val="18"/>
                <w:szCs w:val="18"/>
              </w:rPr>
            </w:pPr>
            <w:r>
              <w:rPr>
                <w:rFonts w:hint="default" w:ascii="宋体" w:hAnsi="宋体"/>
                <w:sz w:val="18"/>
                <w:szCs w:val="18"/>
              </w:rPr>
              <w:t>2.20</w:t>
            </w:r>
          </w:p>
        </w:tc>
      </w:tr>
      <w:tr w14:paraId="1D56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4C016">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70BF271D">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03E1A774">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14:paraId="7400CE86">
            <w:pPr>
              <w:jc w:val="right"/>
              <w:rPr>
                <w:rFonts w:hint="default" w:ascii="宋体" w:hAnsi="宋体"/>
                <w:sz w:val="18"/>
                <w:szCs w:val="18"/>
              </w:rPr>
            </w:pPr>
            <w:r>
              <w:rPr>
                <w:rFonts w:hint="default" w:ascii="宋体" w:hAnsi="宋体"/>
                <w:sz w:val="18"/>
                <w:szCs w:val="18"/>
              </w:rPr>
              <w:t>0.84</w:t>
            </w:r>
          </w:p>
        </w:tc>
        <w:tc>
          <w:tcPr>
            <w:tcW w:w="1366" w:type="dxa"/>
            <w:gridSpan w:val="2"/>
            <w:shd w:val="clear" w:color="auto" w:fill="auto"/>
            <w:vAlign w:val="center"/>
          </w:tcPr>
          <w:p w14:paraId="58D68FF6">
            <w:pPr>
              <w:jc w:val="right"/>
              <w:rPr>
                <w:rFonts w:hint="default" w:ascii="宋体" w:hAnsi="宋体"/>
                <w:sz w:val="18"/>
                <w:szCs w:val="18"/>
              </w:rPr>
            </w:pPr>
          </w:p>
        </w:tc>
        <w:tc>
          <w:tcPr>
            <w:tcW w:w="1427" w:type="dxa"/>
            <w:shd w:val="clear" w:color="auto" w:fill="auto"/>
            <w:vAlign w:val="center"/>
          </w:tcPr>
          <w:p w14:paraId="11868AFC">
            <w:pPr>
              <w:jc w:val="right"/>
              <w:rPr>
                <w:rFonts w:hint="default" w:ascii="宋体" w:hAnsi="宋体"/>
                <w:sz w:val="18"/>
                <w:szCs w:val="18"/>
              </w:rPr>
            </w:pPr>
            <w:r>
              <w:rPr>
                <w:rFonts w:hint="default" w:ascii="宋体" w:hAnsi="宋体"/>
                <w:sz w:val="18"/>
                <w:szCs w:val="18"/>
              </w:rPr>
              <w:t>0.84</w:t>
            </w:r>
          </w:p>
        </w:tc>
      </w:tr>
      <w:tr w14:paraId="6554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6FC56">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4463EABB">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14:paraId="44B9B992">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14:paraId="7CD78AFC">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14:paraId="6DBCD3A0">
            <w:pPr>
              <w:jc w:val="right"/>
              <w:rPr>
                <w:rFonts w:hint="default" w:ascii="宋体" w:hAnsi="宋体"/>
                <w:sz w:val="18"/>
                <w:szCs w:val="18"/>
              </w:rPr>
            </w:pPr>
          </w:p>
        </w:tc>
        <w:tc>
          <w:tcPr>
            <w:tcW w:w="1427" w:type="dxa"/>
            <w:shd w:val="clear" w:color="auto" w:fill="auto"/>
            <w:vAlign w:val="center"/>
          </w:tcPr>
          <w:p w14:paraId="3E21D92B">
            <w:pPr>
              <w:jc w:val="right"/>
              <w:rPr>
                <w:rFonts w:hint="default" w:ascii="宋体" w:hAnsi="宋体"/>
                <w:sz w:val="18"/>
                <w:szCs w:val="18"/>
              </w:rPr>
            </w:pPr>
            <w:r>
              <w:rPr>
                <w:rFonts w:hint="default" w:ascii="宋体" w:hAnsi="宋体"/>
                <w:sz w:val="18"/>
                <w:szCs w:val="18"/>
              </w:rPr>
              <w:t>2.00</w:t>
            </w:r>
          </w:p>
        </w:tc>
      </w:tr>
      <w:tr w14:paraId="787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DAD8D7">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094B89DF">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14:paraId="3AC752E0">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14:paraId="6A4CFAE9">
            <w:pPr>
              <w:jc w:val="right"/>
              <w:rPr>
                <w:rFonts w:hint="default" w:ascii="宋体" w:hAnsi="宋体"/>
                <w:sz w:val="18"/>
                <w:szCs w:val="18"/>
              </w:rPr>
            </w:pPr>
            <w:r>
              <w:rPr>
                <w:rFonts w:hint="default" w:ascii="宋体" w:hAnsi="宋体"/>
                <w:sz w:val="18"/>
                <w:szCs w:val="18"/>
              </w:rPr>
              <w:t>18.00</w:t>
            </w:r>
          </w:p>
        </w:tc>
        <w:tc>
          <w:tcPr>
            <w:tcW w:w="1366" w:type="dxa"/>
            <w:gridSpan w:val="2"/>
            <w:shd w:val="clear" w:color="auto" w:fill="auto"/>
            <w:vAlign w:val="center"/>
          </w:tcPr>
          <w:p w14:paraId="66809D1F">
            <w:pPr>
              <w:jc w:val="right"/>
              <w:rPr>
                <w:rFonts w:hint="default" w:ascii="宋体" w:hAnsi="宋体"/>
                <w:sz w:val="18"/>
                <w:szCs w:val="18"/>
              </w:rPr>
            </w:pPr>
          </w:p>
        </w:tc>
        <w:tc>
          <w:tcPr>
            <w:tcW w:w="1427" w:type="dxa"/>
            <w:shd w:val="clear" w:color="auto" w:fill="auto"/>
            <w:vAlign w:val="center"/>
          </w:tcPr>
          <w:p w14:paraId="3CF08D22">
            <w:pPr>
              <w:jc w:val="right"/>
              <w:rPr>
                <w:rFonts w:hint="default" w:ascii="宋体" w:hAnsi="宋体"/>
                <w:sz w:val="18"/>
                <w:szCs w:val="18"/>
              </w:rPr>
            </w:pPr>
            <w:r>
              <w:rPr>
                <w:rFonts w:hint="default" w:ascii="宋体" w:hAnsi="宋体"/>
                <w:sz w:val="18"/>
                <w:szCs w:val="18"/>
              </w:rPr>
              <w:t>18.00</w:t>
            </w:r>
          </w:p>
        </w:tc>
      </w:tr>
      <w:tr w14:paraId="1222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645AA">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6AB9A6F8">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14:paraId="0CA77EBA">
            <w:pPr>
              <w:jc w:val="left"/>
              <w:rPr>
                <w:rFonts w:hint="default" w:ascii="宋体" w:hAnsi="宋体"/>
                <w:sz w:val="18"/>
                <w:szCs w:val="18"/>
              </w:rPr>
            </w:pPr>
            <w:r>
              <w:rPr>
                <w:rFonts w:hint="default" w:ascii="宋体" w:hAnsi="宋体"/>
                <w:sz w:val="18"/>
                <w:szCs w:val="18"/>
              </w:rPr>
              <w:t xml:space="preserve">  其他商品和服务支出</w:t>
            </w:r>
          </w:p>
        </w:tc>
        <w:tc>
          <w:tcPr>
            <w:tcW w:w="1367" w:type="dxa"/>
            <w:shd w:val="clear" w:color="auto" w:fill="auto"/>
            <w:vAlign w:val="center"/>
          </w:tcPr>
          <w:p w14:paraId="47AFC582">
            <w:pPr>
              <w:jc w:val="right"/>
              <w:rPr>
                <w:rFonts w:hint="default" w:ascii="宋体" w:hAnsi="宋体"/>
                <w:sz w:val="18"/>
                <w:szCs w:val="18"/>
              </w:rPr>
            </w:pPr>
            <w:r>
              <w:rPr>
                <w:rFonts w:hint="default" w:ascii="宋体" w:hAnsi="宋体"/>
                <w:sz w:val="18"/>
                <w:szCs w:val="18"/>
              </w:rPr>
              <w:t>9.85</w:t>
            </w:r>
          </w:p>
        </w:tc>
        <w:tc>
          <w:tcPr>
            <w:tcW w:w="1366" w:type="dxa"/>
            <w:gridSpan w:val="2"/>
            <w:shd w:val="clear" w:color="auto" w:fill="auto"/>
            <w:vAlign w:val="center"/>
          </w:tcPr>
          <w:p w14:paraId="32E74CF4">
            <w:pPr>
              <w:jc w:val="right"/>
              <w:rPr>
                <w:rFonts w:hint="default" w:ascii="宋体" w:hAnsi="宋体"/>
                <w:sz w:val="18"/>
                <w:szCs w:val="18"/>
              </w:rPr>
            </w:pPr>
          </w:p>
        </w:tc>
        <w:tc>
          <w:tcPr>
            <w:tcW w:w="1427" w:type="dxa"/>
            <w:shd w:val="clear" w:color="auto" w:fill="auto"/>
            <w:vAlign w:val="center"/>
          </w:tcPr>
          <w:p w14:paraId="69DFD778">
            <w:pPr>
              <w:jc w:val="right"/>
              <w:rPr>
                <w:rFonts w:hint="default" w:ascii="宋体" w:hAnsi="宋体"/>
                <w:sz w:val="18"/>
                <w:szCs w:val="18"/>
              </w:rPr>
            </w:pPr>
            <w:r>
              <w:rPr>
                <w:rFonts w:hint="default" w:ascii="宋体" w:hAnsi="宋体"/>
                <w:sz w:val="18"/>
                <w:szCs w:val="18"/>
              </w:rPr>
              <w:t>9.85</w:t>
            </w:r>
          </w:p>
        </w:tc>
      </w:tr>
      <w:tr w14:paraId="3555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083AAC">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14:paraId="5BF09CD4">
            <w:pPr>
              <w:jc w:val="center"/>
              <w:rPr>
                <w:rFonts w:hint="default" w:ascii="宋体" w:hAnsi="宋体"/>
                <w:b/>
                <w:sz w:val="18"/>
                <w:szCs w:val="18"/>
              </w:rPr>
            </w:pPr>
          </w:p>
        </w:tc>
        <w:tc>
          <w:tcPr>
            <w:tcW w:w="4593" w:type="dxa"/>
            <w:shd w:val="clear" w:color="auto" w:fill="auto"/>
            <w:vAlign w:val="center"/>
          </w:tcPr>
          <w:p w14:paraId="15AFA3A6">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14:paraId="58C8BE18">
            <w:pPr>
              <w:jc w:val="right"/>
              <w:rPr>
                <w:rFonts w:hint="default" w:ascii="宋体" w:hAnsi="宋体"/>
                <w:b/>
                <w:sz w:val="18"/>
                <w:szCs w:val="18"/>
              </w:rPr>
            </w:pPr>
            <w:r>
              <w:rPr>
                <w:rFonts w:hint="default" w:ascii="宋体" w:hAnsi="宋体"/>
                <w:b/>
                <w:sz w:val="18"/>
                <w:szCs w:val="18"/>
              </w:rPr>
              <w:t>22.88</w:t>
            </w:r>
          </w:p>
        </w:tc>
        <w:tc>
          <w:tcPr>
            <w:tcW w:w="1366" w:type="dxa"/>
            <w:gridSpan w:val="2"/>
            <w:shd w:val="clear" w:color="auto" w:fill="auto"/>
            <w:vAlign w:val="center"/>
          </w:tcPr>
          <w:p w14:paraId="0541A09C">
            <w:pPr>
              <w:jc w:val="right"/>
              <w:rPr>
                <w:rFonts w:hint="default" w:ascii="宋体" w:hAnsi="宋体"/>
                <w:b/>
                <w:sz w:val="18"/>
                <w:szCs w:val="18"/>
              </w:rPr>
            </w:pPr>
            <w:r>
              <w:rPr>
                <w:rFonts w:hint="default" w:ascii="宋体" w:hAnsi="宋体"/>
                <w:b/>
                <w:sz w:val="18"/>
                <w:szCs w:val="18"/>
              </w:rPr>
              <w:t>22.88</w:t>
            </w:r>
          </w:p>
        </w:tc>
        <w:tc>
          <w:tcPr>
            <w:tcW w:w="1427" w:type="dxa"/>
            <w:shd w:val="clear" w:color="auto" w:fill="auto"/>
            <w:vAlign w:val="center"/>
          </w:tcPr>
          <w:p w14:paraId="43D7663A">
            <w:pPr>
              <w:jc w:val="right"/>
              <w:rPr>
                <w:rFonts w:hint="default" w:ascii="宋体" w:hAnsi="宋体"/>
                <w:b/>
                <w:sz w:val="18"/>
                <w:szCs w:val="18"/>
              </w:rPr>
            </w:pPr>
          </w:p>
        </w:tc>
      </w:tr>
      <w:tr w14:paraId="34E4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A37787">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27D68944">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156170DC">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14:paraId="06206F29">
            <w:pPr>
              <w:jc w:val="right"/>
              <w:rPr>
                <w:rFonts w:hint="default" w:ascii="宋体" w:hAnsi="宋体"/>
                <w:sz w:val="18"/>
                <w:szCs w:val="18"/>
              </w:rPr>
            </w:pPr>
            <w:r>
              <w:rPr>
                <w:rFonts w:hint="default" w:ascii="宋体" w:hAnsi="宋体"/>
                <w:sz w:val="18"/>
                <w:szCs w:val="18"/>
              </w:rPr>
              <w:t>22.78</w:t>
            </w:r>
          </w:p>
        </w:tc>
        <w:tc>
          <w:tcPr>
            <w:tcW w:w="1366" w:type="dxa"/>
            <w:gridSpan w:val="2"/>
            <w:shd w:val="clear" w:color="auto" w:fill="auto"/>
            <w:vAlign w:val="center"/>
          </w:tcPr>
          <w:p w14:paraId="7386553F">
            <w:pPr>
              <w:jc w:val="right"/>
              <w:rPr>
                <w:rFonts w:hint="default" w:ascii="宋体" w:hAnsi="宋体"/>
                <w:sz w:val="18"/>
                <w:szCs w:val="18"/>
              </w:rPr>
            </w:pPr>
            <w:r>
              <w:rPr>
                <w:rFonts w:hint="default" w:ascii="宋体" w:hAnsi="宋体"/>
                <w:sz w:val="18"/>
                <w:szCs w:val="18"/>
              </w:rPr>
              <w:t>22.78</w:t>
            </w:r>
          </w:p>
        </w:tc>
        <w:tc>
          <w:tcPr>
            <w:tcW w:w="1427" w:type="dxa"/>
            <w:shd w:val="clear" w:color="auto" w:fill="auto"/>
            <w:vAlign w:val="center"/>
          </w:tcPr>
          <w:p w14:paraId="08543ECA">
            <w:pPr>
              <w:jc w:val="right"/>
              <w:rPr>
                <w:rFonts w:hint="default" w:ascii="宋体" w:hAnsi="宋体"/>
                <w:sz w:val="18"/>
                <w:szCs w:val="18"/>
              </w:rPr>
            </w:pPr>
          </w:p>
        </w:tc>
      </w:tr>
      <w:tr w14:paraId="1E37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4247B3">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7F49D31E">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14:paraId="3B064E6C">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14:paraId="026C3400">
            <w:pPr>
              <w:jc w:val="right"/>
              <w:rPr>
                <w:rFonts w:hint="default" w:ascii="宋体" w:hAnsi="宋体"/>
                <w:sz w:val="18"/>
                <w:szCs w:val="18"/>
              </w:rPr>
            </w:pPr>
            <w:r>
              <w:rPr>
                <w:rFonts w:hint="default" w:ascii="宋体" w:hAnsi="宋体"/>
                <w:sz w:val="18"/>
                <w:szCs w:val="18"/>
              </w:rPr>
              <w:t>0.10</w:t>
            </w:r>
          </w:p>
        </w:tc>
        <w:tc>
          <w:tcPr>
            <w:tcW w:w="1366" w:type="dxa"/>
            <w:gridSpan w:val="2"/>
            <w:shd w:val="clear" w:color="auto" w:fill="auto"/>
            <w:vAlign w:val="center"/>
          </w:tcPr>
          <w:p w14:paraId="29591D6C">
            <w:pPr>
              <w:jc w:val="right"/>
              <w:rPr>
                <w:rFonts w:hint="default" w:ascii="宋体" w:hAnsi="宋体"/>
                <w:sz w:val="18"/>
                <w:szCs w:val="18"/>
              </w:rPr>
            </w:pPr>
            <w:r>
              <w:rPr>
                <w:rFonts w:hint="default" w:ascii="宋体" w:hAnsi="宋体"/>
                <w:sz w:val="18"/>
                <w:szCs w:val="18"/>
              </w:rPr>
              <w:t>0.10</w:t>
            </w:r>
          </w:p>
        </w:tc>
        <w:tc>
          <w:tcPr>
            <w:tcW w:w="1427" w:type="dxa"/>
            <w:shd w:val="clear" w:color="auto" w:fill="auto"/>
            <w:vAlign w:val="center"/>
          </w:tcPr>
          <w:p w14:paraId="7A95DB36">
            <w:pPr>
              <w:jc w:val="right"/>
              <w:rPr>
                <w:rFonts w:hint="default" w:ascii="宋体" w:hAnsi="宋体"/>
                <w:sz w:val="18"/>
                <w:szCs w:val="18"/>
              </w:rPr>
            </w:pPr>
          </w:p>
        </w:tc>
      </w:tr>
    </w:tbl>
    <w:p w14:paraId="2E353104">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E0704EE">
      <w:r>
        <w:rPr>
          <w:rFonts w:hint="eastAsia" w:ascii="宋体" w:hAnsi="宋体"/>
          <w:color w:val="000000"/>
          <w:sz w:val="18"/>
          <w:szCs w:val="18"/>
        </w:rPr>
        <w:t>表7</w:t>
      </w:r>
    </w:p>
    <w:p w14:paraId="196140AA">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0C46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9D36313">
            <w:pPr>
              <w:jc w:val="left"/>
              <w:rPr>
                <w:sz w:val="18"/>
                <w:szCs w:val="18"/>
              </w:rPr>
            </w:pPr>
            <w:r>
              <w:rPr>
                <w:rFonts w:hint="eastAsia"/>
                <w:color w:val="000000"/>
                <w:sz w:val="18"/>
                <w:szCs w:val="18"/>
              </w:rPr>
              <w:t>编制部门：皮山县机关事务服务中心</w:t>
            </w:r>
          </w:p>
        </w:tc>
        <w:tc>
          <w:tcPr>
            <w:tcW w:w="1863" w:type="dxa"/>
            <w:gridSpan w:val="2"/>
            <w:tcBorders>
              <w:top w:val="nil"/>
              <w:left w:val="nil"/>
              <w:right w:val="nil"/>
            </w:tcBorders>
            <w:shd w:val="clear" w:color="auto" w:fill="auto"/>
            <w:vAlign w:val="center"/>
          </w:tcPr>
          <w:p w14:paraId="5D92D121">
            <w:pPr>
              <w:jc w:val="right"/>
              <w:rPr>
                <w:sz w:val="18"/>
                <w:szCs w:val="18"/>
              </w:rPr>
            </w:pPr>
            <w:r>
              <w:rPr>
                <w:rFonts w:hint="eastAsia"/>
                <w:color w:val="000000"/>
                <w:sz w:val="18"/>
                <w:szCs w:val="18"/>
              </w:rPr>
              <w:t>单位：万元</w:t>
            </w:r>
          </w:p>
        </w:tc>
      </w:tr>
      <w:tr w14:paraId="6AF8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EE5469B">
            <w:pPr>
              <w:jc w:val="center"/>
              <w:rPr>
                <w:sz w:val="18"/>
                <w:szCs w:val="18"/>
              </w:rPr>
            </w:pPr>
            <w:r>
              <w:rPr>
                <w:rFonts w:hint="eastAsia"/>
                <w:sz w:val="18"/>
                <w:szCs w:val="18"/>
              </w:rPr>
              <w:t>科目编码</w:t>
            </w:r>
          </w:p>
        </w:tc>
        <w:tc>
          <w:tcPr>
            <w:tcW w:w="2073" w:type="dxa"/>
            <w:vMerge w:val="restart"/>
            <w:shd w:val="clear" w:color="auto" w:fill="auto"/>
            <w:vAlign w:val="center"/>
          </w:tcPr>
          <w:p w14:paraId="40E9B998">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4E344D9A">
            <w:pPr>
              <w:jc w:val="center"/>
              <w:rPr>
                <w:sz w:val="18"/>
                <w:szCs w:val="18"/>
              </w:rPr>
            </w:pPr>
            <w:r>
              <w:rPr>
                <w:rFonts w:hint="eastAsia"/>
                <w:sz w:val="18"/>
                <w:szCs w:val="18"/>
              </w:rPr>
              <w:t>项目名称</w:t>
            </w:r>
          </w:p>
        </w:tc>
        <w:tc>
          <w:tcPr>
            <w:tcW w:w="881" w:type="dxa"/>
            <w:vMerge w:val="restart"/>
            <w:shd w:val="clear" w:color="auto" w:fill="auto"/>
            <w:vAlign w:val="center"/>
          </w:tcPr>
          <w:p w14:paraId="50BF8D81">
            <w:pPr>
              <w:jc w:val="center"/>
              <w:rPr>
                <w:sz w:val="18"/>
                <w:szCs w:val="18"/>
              </w:rPr>
            </w:pPr>
            <w:r>
              <w:rPr>
                <w:rFonts w:hint="eastAsia"/>
                <w:sz w:val="18"/>
                <w:szCs w:val="18"/>
              </w:rPr>
              <w:t>项目支出合计</w:t>
            </w:r>
          </w:p>
        </w:tc>
        <w:tc>
          <w:tcPr>
            <w:tcW w:w="881" w:type="dxa"/>
            <w:vMerge w:val="restart"/>
            <w:shd w:val="clear" w:color="auto" w:fill="auto"/>
            <w:vAlign w:val="center"/>
          </w:tcPr>
          <w:p w14:paraId="1F8C01DB">
            <w:pPr>
              <w:jc w:val="center"/>
              <w:rPr>
                <w:sz w:val="18"/>
                <w:szCs w:val="18"/>
              </w:rPr>
            </w:pPr>
            <w:r>
              <w:rPr>
                <w:rFonts w:hint="eastAsia"/>
                <w:sz w:val="18"/>
                <w:szCs w:val="18"/>
              </w:rPr>
              <w:t>工资福利支出</w:t>
            </w:r>
          </w:p>
        </w:tc>
        <w:tc>
          <w:tcPr>
            <w:tcW w:w="881" w:type="dxa"/>
            <w:vMerge w:val="restart"/>
            <w:shd w:val="clear" w:color="auto" w:fill="auto"/>
            <w:vAlign w:val="center"/>
          </w:tcPr>
          <w:p w14:paraId="3378502F">
            <w:pPr>
              <w:jc w:val="center"/>
              <w:rPr>
                <w:sz w:val="18"/>
                <w:szCs w:val="18"/>
              </w:rPr>
            </w:pPr>
            <w:r>
              <w:rPr>
                <w:rFonts w:hint="eastAsia"/>
                <w:sz w:val="18"/>
                <w:szCs w:val="18"/>
              </w:rPr>
              <w:t>商品和服务支出</w:t>
            </w:r>
          </w:p>
        </w:tc>
        <w:tc>
          <w:tcPr>
            <w:tcW w:w="881" w:type="dxa"/>
            <w:vMerge w:val="restart"/>
            <w:shd w:val="clear" w:color="auto" w:fill="auto"/>
            <w:vAlign w:val="center"/>
          </w:tcPr>
          <w:p w14:paraId="76AAE557">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057BE10B">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0A64952A">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161C4207">
            <w:pPr>
              <w:jc w:val="center"/>
              <w:rPr>
                <w:sz w:val="18"/>
                <w:szCs w:val="18"/>
              </w:rPr>
            </w:pPr>
            <w:r>
              <w:rPr>
                <w:rFonts w:hint="eastAsia"/>
                <w:sz w:val="18"/>
                <w:szCs w:val="18"/>
              </w:rPr>
              <w:t>资本性支出</w:t>
            </w:r>
          </w:p>
        </w:tc>
        <w:tc>
          <w:tcPr>
            <w:tcW w:w="882" w:type="dxa"/>
            <w:vMerge w:val="restart"/>
            <w:shd w:val="clear" w:color="auto" w:fill="auto"/>
            <w:vAlign w:val="center"/>
          </w:tcPr>
          <w:p w14:paraId="333AD198">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393691A0">
            <w:pPr>
              <w:jc w:val="center"/>
              <w:rPr>
                <w:sz w:val="18"/>
                <w:szCs w:val="18"/>
              </w:rPr>
            </w:pPr>
            <w:r>
              <w:rPr>
                <w:rFonts w:hint="eastAsia"/>
                <w:sz w:val="18"/>
                <w:szCs w:val="18"/>
              </w:rPr>
              <w:t>对企业补助</w:t>
            </w:r>
          </w:p>
        </w:tc>
        <w:tc>
          <w:tcPr>
            <w:tcW w:w="981" w:type="dxa"/>
            <w:vMerge w:val="restart"/>
            <w:shd w:val="clear" w:color="auto" w:fill="auto"/>
            <w:vAlign w:val="center"/>
          </w:tcPr>
          <w:p w14:paraId="59C8F49D">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63560A29">
            <w:pPr>
              <w:jc w:val="center"/>
              <w:rPr>
                <w:sz w:val="18"/>
                <w:szCs w:val="18"/>
              </w:rPr>
            </w:pPr>
            <w:r>
              <w:rPr>
                <w:rFonts w:hint="eastAsia"/>
                <w:sz w:val="18"/>
                <w:szCs w:val="18"/>
              </w:rPr>
              <w:t>其他支出</w:t>
            </w:r>
          </w:p>
        </w:tc>
      </w:tr>
      <w:tr w14:paraId="65E8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E06F751">
            <w:pPr>
              <w:jc w:val="center"/>
              <w:rPr>
                <w:sz w:val="18"/>
                <w:szCs w:val="18"/>
              </w:rPr>
            </w:pPr>
            <w:r>
              <w:rPr>
                <w:rFonts w:hint="eastAsia"/>
                <w:sz w:val="18"/>
                <w:szCs w:val="18"/>
              </w:rPr>
              <w:t>类</w:t>
            </w:r>
          </w:p>
        </w:tc>
        <w:tc>
          <w:tcPr>
            <w:tcW w:w="260" w:type="dxa"/>
            <w:shd w:val="clear" w:color="auto" w:fill="auto"/>
            <w:vAlign w:val="center"/>
          </w:tcPr>
          <w:p w14:paraId="4ABE7510">
            <w:pPr>
              <w:jc w:val="center"/>
              <w:rPr>
                <w:sz w:val="18"/>
                <w:szCs w:val="18"/>
              </w:rPr>
            </w:pPr>
            <w:r>
              <w:rPr>
                <w:rFonts w:hint="eastAsia"/>
                <w:sz w:val="18"/>
                <w:szCs w:val="18"/>
              </w:rPr>
              <w:t>款</w:t>
            </w:r>
          </w:p>
        </w:tc>
        <w:tc>
          <w:tcPr>
            <w:tcW w:w="331" w:type="dxa"/>
            <w:shd w:val="clear" w:color="auto" w:fill="auto"/>
            <w:vAlign w:val="center"/>
          </w:tcPr>
          <w:p w14:paraId="47C4CCFF">
            <w:pPr>
              <w:jc w:val="center"/>
              <w:rPr>
                <w:sz w:val="18"/>
                <w:szCs w:val="18"/>
              </w:rPr>
            </w:pPr>
            <w:r>
              <w:rPr>
                <w:rFonts w:hint="eastAsia"/>
                <w:sz w:val="18"/>
                <w:szCs w:val="18"/>
              </w:rPr>
              <w:t>项</w:t>
            </w:r>
          </w:p>
        </w:tc>
        <w:tc>
          <w:tcPr>
            <w:tcW w:w="2073" w:type="dxa"/>
            <w:vMerge w:val="continue"/>
            <w:shd w:val="clear" w:color="auto" w:fill="auto"/>
            <w:vAlign w:val="center"/>
          </w:tcPr>
          <w:p w14:paraId="69568473">
            <w:pPr>
              <w:jc w:val="center"/>
              <w:rPr>
                <w:sz w:val="18"/>
                <w:szCs w:val="18"/>
              </w:rPr>
            </w:pPr>
          </w:p>
        </w:tc>
        <w:tc>
          <w:tcPr>
            <w:tcW w:w="2073" w:type="dxa"/>
            <w:vMerge w:val="continue"/>
            <w:shd w:val="clear" w:color="auto" w:fill="auto"/>
            <w:vAlign w:val="center"/>
          </w:tcPr>
          <w:p w14:paraId="655F511F">
            <w:pPr>
              <w:jc w:val="center"/>
              <w:rPr>
                <w:sz w:val="18"/>
                <w:szCs w:val="18"/>
              </w:rPr>
            </w:pPr>
          </w:p>
        </w:tc>
        <w:tc>
          <w:tcPr>
            <w:tcW w:w="881" w:type="dxa"/>
            <w:vMerge w:val="continue"/>
            <w:shd w:val="clear" w:color="auto" w:fill="auto"/>
            <w:vAlign w:val="center"/>
          </w:tcPr>
          <w:p w14:paraId="63532A68">
            <w:pPr>
              <w:jc w:val="center"/>
              <w:rPr>
                <w:sz w:val="18"/>
                <w:szCs w:val="18"/>
              </w:rPr>
            </w:pPr>
          </w:p>
        </w:tc>
        <w:tc>
          <w:tcPr>
            <w:tcW w:w="881" w:type="dxa"/>
            <w:vMerge w:val="continue"/>
            <w:shd w:val="clear" w:color="auto" w:fill="auto"/>
            <w:vAlign w:val="center"/>
          </w:tcPr>
          <w:p w14:paraId="3A3C05E4">
            <w:pPr>
              <w:jc w:val="center"/>
              <w:rPr>
                <w:sz w:val="18"/>
                <w:szCs w:val="18"/>
              </w:rPr>
            </w:pPr>
          </w:p>
        </w:tc>
        <w:tc>
          <w:tcPr>
            <w:tcW w:w="881" w:type="dxa"/>
            <w:vMerge w:val="continue"/>
            <w:shd w:val="clear" w:color="auto" w:fill="auto"/>
            <w:vAlign w:val="center"/>
          </w:tcPr>
          <w:p w14:paraId="2BC0104F">
            <w:pPr>
              <w:jc w:val="center"/>
              <w:rPr>
                <w:sz w:val="18"/>
                <w:szCs w:val="18"/>
              </w:rPr>
            </w:pPr>
          </w:p>
        </w:tc>
        <w:tc>
          <w:tcPr>
            <w:tcW w:w="881" w:type="dxa"/>
            <w:vMerge w:val="continue"/>
            <w:shd w:val="clear" w:color="auto" w:fill="auto"/>
            <w:vAlign w:val="center"/>
          </w:tcPr>
          <w:p w14:paraId="5ED8739C">
            <w:pPr>
              <w:jc w:val="center"/>
              <w:rPr>
                <w:sz w:val="18"/>
                <w:szCs w:val="18"/>
              </w:rPr>
            </w:pPr>
          </w:p>
        </w:tc>
        <w:tc>
          <w:tcPr>
            <w:tcW w:w="881" w:type="dxa"/>
            <w:vMerge w:val="continue"/>
            <w:shd w:val="clear" w:color="auto" w:fill="auto"/>
            <w:vAlign w:val="center"/>
          </w:tcPr>
          <w:p w14:paraId="3A45673E">
            <w:pPr>
              <w:jc w:val="center"/>
              <w:rPr>
                <w:sz w:val="18"/>
                <w:szCs w:val="18"/>
              </w:rPr>
            </w:pPr>
          </w:p>
        </w:tc>
        <w:tc>
          <w:tcPr>
            <w:tcW w:w="881" w:type="dxa"/>
            <w:vMerge w:val="continue"/>
            <w:shd w:val="clear" w:color="auto" w:fill="auto"/>
            <w:vAlign w:val="center"/>
          </w:tcPr>
          <w:p w14:paraId="57A6D0BF">
            <w:pPr>
              <w:jc w:val="center"/>
              <w:rPr>
                <w:sz w:val="18"/>
                <w:szCs w:val="18"/>
              </w:rPr>
            </w:pPr>
          </w:p>
        </w:tc>
        <w:tc>
          <w:tcPr>
            <w:tcW w:w="881" w:type="dxa"/>
            <w:vMerge w:val="continue"/>
            <w:shd w:val="clear" w:color="auto" w:fill="auto"/>
            <w:vAlign w:val="center"/>
          </w:tcPr>
          <w:p w14:paraId="785C5155">
            <w:pPr>
              <w:jc w:val="center"/>
              <w:rPr>
                <w:sz w:val="18"/>
                <w:szCs w:val="18"/>
              </w:rPr>
            </w:pPr>
          </w:p>
        </w:tc>
        <w:tc>
          <w:tcPr>
            <w:tcW w:w="882" w:type="dxa"/>
            <w:vMerge w:val="continue"/>
            <w:shd w:val="clear" w:color="auto" w:fill="auto"/>
          </w:tcPr>
          <w:p w14:paraId="73F276BD">
            <w:pPr>
              <w:jc w:val="center"/>
              <w:rPr>
                <w:sz w:val="18"/>
                <w:szCs w:val="18"/>
              </w:rPr>
            </w:pPr>
          </w:p>
        </w:tc>
        <w:tc>
          <w:tcPr>
            <w:tcW w:w="783" w:type="dxa"/>
            <w:vMerge w:val="continue"/>
            <w:shd w:val="clear" w:color="auto" w:fill="auto"/>
            <w:vAlign w:val="center"/>
          </w:tcPr>
          <w:p w14:paraId="7A7F46F7">
            <w:pPr>
              <w:jc w:val="center"/>
              <w:rPr>
                <w:sz w:val="18"/>
                <w:szCs w:val="18"/>
              </w:rPr>
            </w:pPr>
          </w:p>
        </w:tc>
        <w:tc>
          <w:tcPr>
            <w:tcW w:w="981" w:type="dxa"/>
            <w:vMerge w:val="continue"/>
            <w:shd w:val="clear" w:color="auto" w:fill="auto"/>
          </w:tcPr>
          <w:p w14:paraId="6EBAD204">
            <w:pPr>
              <w:jc w:val="center"/>
              <w:rPr>
                <w:sz w:val="18"/>
                <w:szCs w:val="18"/>
              </w:rPr>
            </w:pPr>
          </w:p>
        </w:tc>
        <w:tc>
          <w:tcPr>
            <w:tcW w:w="882" w:type="dxa"/>
            <w:vMerge w:val="continue"/>
            <w:shd w:val="clear" w:color="auto" w:fill="auto"/>
          </w:tcPr>
          <w:p w14:paraId="12BD28FC">
            <w:pPr>
              <w:jc w:val="center"/>
              <w:rPr>
                <w:sz w:val="18"/>
                <w:szCs w:val="18"/>
              </w:rPr>
            </w:pPr>
          </w:p>
        </w:tc>
      </w:tr>
      <w:tr w14:paraId="3C3D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0DFB434E">
            <w:pPr>
              <w:jc w:val="center"/>
              <w:rPr>
                <w:sz w:val="18"/>
                <w:szCs w:val="18"/>
              </w:rPr>
            </w:pPr>
            <w:r>
              <w:rPr>
                <w:rFonts w:hint="eastAsia"/>
                <w:color w:val="000000"/>
                <w:sz w:val="18"/>
                <w:szCs w:val="18"/>
              </w:rPr>
              <w:t>※</w:t>
            </w:r>
          </w:p>
        </w:tc>
        <w:tc>
          <w:tcPr>
            <w:tcW w:w="260" w:type="dxa"/>
            <w:shd w:val="clear" w:color="auto" w:fill="auto"/>
            <w:vAlign w:val="center"/>
          </w:tcPr>
          <w:p w14:paraId="3C19339D">
            <w:pPr>
              <w:jc w:val="center"/>
              <w:rPr>
                <w:sz w:val="18"/>
                <w:szCs w:val="18"/>
              </w:rPr>
            </w:pPr>
            <w:r>
              <w:rPr>
                <w:rFonts w:hint="eastAsia"/>
                <w:color w:val="000000"/>
                <w:sz w:val="18"/>
                <w:szCs w:val="18"/>
              </w:rPr>
              <w:t>※</w:t>
            </w:r>
          </w:p>
        </w:tc>
        <w:tc>
          <w:tcPr>
            <w:tcW w:w="331" w:type="dxa"/>
            <w:shd w:val="clear" w:color="auto" w:fill="auto"/>
            <w:vAlign w:val="center"/>
          </w:tcPr>
          <w:p w14:paraId="3D5B9E38">
            <w:pPr>
              <w:jc w:val="center"/>
              <w:rPr>
                <w:sz w:val="18"/>
                <w:szCs w:val="18"/>
              </w:rPr>
            </w:pPr>
            <w:r>
              <w:rPr>
                <w:rFonts w:hint="eastAsia"/>
                <w:color w:val="000000"/>
                <w:sz w:val="18"/>
                <w:szCs w:val="18"/>
              </w:rPr>
              <w:t>※</w:t>
            </w:r>
          </w:p>
        </w:tc>
        <w:tc>
          <w:tcPr>
            <w:tcW w:w="2073" w:type="dxa"/>
            <w:shd w:val="clear" w:color="auto" w:fill="auto"/>
            <w:vAlign w:val="center"/>
          </w:tcPr>
          <w:p w14:paraId="30027A00">
            <w:pPr>
              <w:jc w:val="center"/>
              <w:rPr>
                <w:sz w:val="18"/>
                <w:szCs w:val="18"/>
              </w:rPr>
            </w:pPr>
            <w:r>
              <w:rPr>
                <w:rFonts w:hint="eastAsia"/>
                <w:color w:val="000000"/>
                <w:sz w:val="18"/>
                <w:szCs w:val="18"/>
              </w:rPr>
              <w:t>※</w:t>
            </w:r>
          </w:p>
        </w:tc>
        <w:tc>
          <w:tcPr>
            <w:tcW w:w="2073" w:type="dxa"/>
            <w:shd w:val="clear" w:color="auto" w:fill="auto"/>
            <w:vAlign w:val="center"/>
          </w:tcPr>
          <w:p w14:paraId="1A25E65E">
            <w:pPr>
              <w:jc w:val="center"/>
              <w:rPr>
                <w:sz w:val="18"/>
                <w:szCs w:val="18"/>
              </w:rPr>
            </w:pPr>
            <w:r>
              <w:rPr>
                <w:rFonts w:hint="eastAsia"/>
                <w:color w:val="000000"/>
                <w:sz w:val="18"/>
                <w:szCs w:val="18"/>
              </w:rPr>
              <w:t>※</w:t>
            </w:r>
          </w:p>
        </w:tc>
        <w:tc>
          <w:tcPr>
            <w:tcW w:w="881" w:type="dxa"/>
            <w:shd w:val="clear" w:color="auto" w:fill="auto"/>
            <w:vAlign w:val="center"/>
          </w:tcPr>
          <w:p w14:paraId="311980C6">
            <w:pPr>
              <w:jc w:val="center"/>
              <w:rPr>
                <w:sz w:val="18"/>
                <w:szCs w:val="18"/>
              </w:rPr>
            </w:pPr>
            <w:r>
              <w:rPr>
                <w:rFonts w:hint="eastAsia"/>
                <w:sz w:val="18"/>
                <w:szCs w:val="18"/>
              </w:rPr>
              <w:t>1</w:t>
            </w:r>
          </w:p>
        </w:tc>
        <w:tc>
          <w:tcPr>
            <w:tcW w:w="881" w:type="dxa"/>
            <w:shd w:val="clear" w:color="auto" w:fill="auto"/>
            <w:vAlign w:val="center"/>
          </w:tcPr>
          <w:p w14:paraId="566D2061">
            <w:pPr>
              <w:jc w:val="center"/>
              <w:rPr>
                <w:sz w:val="18"/>
                <w:szCs w:val="18"/>
              </w:rPr>
            </w:pPr>
            <w:r>
              <w:rPr>
                <w:rFonts w:hint="eastAsia"/>
                <w:sz w:val="18"/>
                <w:szCs w:val="18"/>
              </w:rPr>
              <w:t>2</w:t>
            </w:r>
          </w:p>
        </w:tc>
        <w:tc>
          <w:tcPr>
            <w:tcW w:w="881" w:type="dxa"/>
            <w:shd w:val="clear" w:color="auto" w:fill="auto"/>
            <w:vAlign w:val="center"/>
          </w:tcPr>
          <w:p w14:paraId="508935F2">
            <w:pPr>
              <w:jc w:val="center"/>
              <w:rPr>
                <w:sz w:val="18"/>
                <w:szCs w:val="18"/>
              </w:rPr>
            </w:pPr>
            <w:r>
              <w:rPr>
                <w:rFonts w:hint="eastAsia"/>
                <w:sz w:val="18"/>
                <w:szCs w:val="18"/>
              </w:rPr>
              <w:t>3</w:t>
            </w:r>
          </w:p>
        </w:tc>
        <w:tc>
          <w:tcPr>
            <w:tcW w:w="881" w:type="dxa"/>
            <w:shd w:val="clear" w:color="auto" w:fill="auto"/>
            <w:vAlign w:val="center"/>
          </w:tcPr>
          <w:p w14:paraId="7653E5E0">
            <w:pPr>
              <w:jc w:val="center"/>
              <w:rPr>
                <w:sz w:val="18"/>
                <w:szCs w:val="18"/>
              </w:rPr>
            </w:pPr>
            <w:r>
              <w:rPr>
                <w:rFonts w:hint="eastAsia"/>
                <w:sz w:val="18"/>
                <w:szCs w:val="18"/>
              </w:rPr>
              <w:t>4</w:t>
            </w:r>
          </w:p>
        </w:tc>
        <w:tc>
          <w:tcPr>
            <w:tcW w:w="881" w:type="dxa"/>
            <w:shd w:val="clear" w:color="auto" w:fill="auto"/>
            <w:vAlign w:val="center"/>
          </w:tcPr>
          <w:p w14:paraId="3843EC54">
            <w:pPr>
              <w:jc w:val="center"/>
              <w:rPr>
                <w:sz w:val="18"/>
                <w:szCs w:val="18"/>
              </w:rPr>
            </w:pPr>
            <w:r>
              <w:rPr>
                <w:rFonts w:hint="eastAsia"/>
                <w:sz w:val="18"/>
                <w:szCs w:val="18"/>
              </w:rPr>
              <w:t>5</w:t>
            </w:r>
          </w:p>
        </w:tc>
        <w:tc>
          <w:tcPr>
            <w:tcW w:w="881" w:type="dxa"/>
            <w:shd w:val="clear" w:color="auto" w:fill="auto"/>
            <w:vAlign w:val="center"/>
          </w:tcPr>
          <w:p w14:paraId="43B2DAB5">
            <w:pPr>
              <w:jc w:val="center"/>
              <w:rPr>
                <w:sz w:val="18"/>
                <w:szCs w:val="18"/>
              </w:rPr>
            </w:pPr>
            <w:r>
              <w:rPr>
                <w:rFonts w:hint="eastAsia"/>
                <w:sz w:val="18"/>
                <w:szCs w:val="18"/>
              </w:rPr>
              <w:t>6</w:t>
            </w:r>
          </w:p>
        </w:tc>
        <w:tc>
          <w:tcPr>
            <w:tcW w:w="881" w:type="dxa"/>
            <w:shd w:val="clear" w:color="auto" w:fill="auto"/>
            <w:vAlign w:val="center"/>
          </w:tcPr>
          <w:p w14:paraId="0EC78EEF">
            <w:pPr>
              <w:jc w:val="center"/>
              <w:rPr>
                <w:sz w:val="18"/>
                <w:szCs w:val="18"/>
              </w:rPr>
            </w:pPr>
            <w:r>
              <w:rPr>
                <w:rFonts w:hint="eastAsia"/>
                <w:sz w:val="18"/>
                <w:szCs w:val="18"/>
              </w:rPr>
              <w:t>7</w:t>
            </w:r>
          </w:p>
        </w:tc>
        <w:tc>
          <w:tcPr>
            <w:tcW w:w="882" w:type="dxa"/>
            <w:shd w:val="clear" w:color="auto" w:fill="auto"/>
            <w:vAlign w:val="center"/>
          </w:tcPr>
          <w:p w14:paraId="4810508A">
            <w:pPr>
              <w:jc w:val="center"/>
              <w:rPr>
                <w:sz w:val="18"/>
                <w:szCs w:val="18"/>
              </w:rPr>
            </w:pPr>
            <w:r>
              <w:rPr>
                <w:rFonts w:hint="eastAsia"/>
                <w:sz w:val="18"/>
                <w:szCs w:val="18"/>
              </w:rPr>
              <w:t>8</w:t>
            </w:r>
          </w:p>
        </w:tc>
        <w:tc>
          <w:tcPr>
            <w:tcW w:w="783" w:type="dxa"/>
            <w:shd w:val="clear" w:color="auto" w:fill="auto"/>
            <w:vAlign w:val="center"/>
          </w:tcPr>
          <w:p w14:paraId="1678E00C">
            <w:pPr>
              <w:jc w:val="center"/>
              <w:rPr>
                <w:sz w:val="18"/>
                <w:szCs w:val="18"/>
              </w:rPr>
            </w:pPr>
            <w:r>
              <w:rPr>
                <w:rFonts w:hint="eastAsia"/>
                <w:sz w:val="18"/>
                <w:szCs w:val="18"/>
              </w:rPr>
              <w:t>9</w:t>
            </w:r>
          </w:p>
        </w:tc>
        <w:tc>
          <w:tcPr>
            <w:tcW w:w="981" w:type="dxa"/>
            <w:shd w:val="clear" w:color="auto" w:fill="auto"/>
            <w:vAlign w:val="center"/>
          </w:tcPr>
          <w:p w14:paraId="02CE0087">
            <w:pPr>
              <w:jc w:val="center"/>
              <w:rPr>
                <w:sz w:val="18"/>
                <w:szCs w:val="18"/>
              </w:rPr>
            </w:pPr>
            <w:r>
              <w:rPr>
                <w:rFonts w:hint="eastAsia"/>
                <w:sz w:val="18"/>
                <w:szCs w:val="18"/>
              </w:rPr>
              <w:t>10</w:t>
            </w:r>
          </w:p>
        </w:tc>
        <w:tc>
          <w:tcPr>
            <w:tcW w:w="882" w:type="dxa"/>
            <w:shd w:val="clear" w:color="auto" w:fill="auto"/>
            <w:vAlign w:val="center"/>
          </w:tcPr>
          <w:p w14:paraId="52AB833A">
            <w:pPr>
              <w:jc w:val="center"/>
              <w:rPr>
                <w:sz w:val="18"/>
                <w:szCs w:val="18"/>
              </w:rPr>
            </w:pPr>
            <w:r>
              <w:rPr>
                <w:rFonts w:hint="eastAsia"/>
                <w:sz w:val="18"/>
                <w:szCs w:val="18"/>
              </w:rPr>
              <w:t>11</w:t>
            </w:r>
          </w:p>
        </w:tc>
      </w:tr>
      <w:tr w14:paraId="3C4F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686DED">
            <w:pPr>
              <w:jc w:val="center"/>
              <w:rPr>
                <w:b/>
                <w:sz w:val="18"/>
                <w:szCs w:val="18"/>
              </w:rPr>
            </w:pPr>
          </w:p>
        </w:tc>
        <w:tc>
          <w:tcPr>
            <w:tcW w:w="260" w:type="dxa"/>
            <w:shd w:val="clear" w:color="auto" w:fill="auto"/>
            <w:vAlign w:val="center"/>
          </w:tcPr>
          <w:p w14:paraId="61B958B8">
            <w:pPr>
              <w:jc w:val="center"/>
              <w:rPr>
                <w:b/>
                <w:sz w:val="18"/>
                <w:szCs w:val="18"/>
              </w:rPr>
            </w:pPr>
          </w:p>
        </w:tc>
        <w:tc>
          <w:tcPr>
            <w:tcW w:w="331" w:type="dxa"/>
            <w:shd w:val="clear" w:color="auto" w:fill="auto"/>
            <w:vAlign w:val="center"/>
          </w:tcPr>
          <w:p w14:paraId="206544D5">
            <w:pPr>
              <w:jc w:val="center"/>
              <w:rPr>
                <w:b/>
                <w:sz w:val="18"/>
                <w:szCs w:val="18"/>
              </w:rPr>
            </w:pPr>
          </w:p>
        </w:tc>
        <w:tc>
          <w:tcPr>
            <w:tcW w:w="2073" w:type="dxa"/>
            <w:shd w:val="clear" w:color="auto" w:fill="auto"/>
            <w:vAlign w:val="center"/>
          </w:tcPr>
          <w:p w14:paraId="5326D03D">
            <w:pPr>
              <w:jc w:val="center"/>
              <w:rPr>
                <w:b/>
                <w:sz w:val="18"/>
                <w:szCs w:val="18"/>
              </w:rPr>
            </w:pPr>
            <w:r>
              <w:rPr>
                <w:rFonts w:hint="default" w:ascii="宋体" w:hAnsi="宋体"/>
                <w:b/>
                <w:kern w:val="0"/>
                <w:sz w:val="13"/>
                <w:szCs w:val="13"/>
              </w:rPr>
              <w:t>总计</w:t>
            </w:r>
          </w:p>
        </w:tc>
        <w:tc>
          <w:tcPr>
            <w:tcW w:w="2073" w:type="dxa"/>
            <w:shd w:val="clear" w:color="auto" w:fill="auto"/>
            <w:vAlign w:val="center"/>
          </w:tcPr>
          <w:p w14:paraId="3AF5157B">
            <w:pPr>
              <w:jc w:val="left"/>
              <w:rPr>
                <w:b/>
                <w:sz w:val="18"/>
                <w:szCs w:val="18"/>
              </w:rPr>
            </w:pPr>
          </w:p>
        </w:tc>
        <w:tc>
          <w:tcPr>
            <w:tcW w:w="881" w:type="dxa"/>
            <w:shd w:val="clear" w:color="auto" w:fill="auto"/>
            <w:vAlign w:val="center"/>
          </w:tcPr>
          <w:p w14:paraId="66F97B59">
            <w:pPr>
              <w:ind w:right="-29" w:rightChars="-14"/>
              <w:jc w:val="right"/>
              <w:rPr>
                <w:b/>
                <w:sz w:val="18"/>
                <w:szCs w:val="18"/>
              </w:rPr>
            </w:pPr>
            <w:r>
              <w:rPr>
                <w:rFonts w:hint="default" w:ascii="宋体" w:hAnsi="宋体"/>
                <w:b/>
                <w:kern w:val="0"/>
                <w:sz w:val="13"/>
                <w:szCs w:val="13"/>
              </w:rPr>
              <w:t>287.00</w:t>
            </w:r>
          </w:p>
        </w:tc>
        <w:tc>
          <w:tcPr>
            <w:tcW w:w="881" w:type="dxa"/>
            <w:shd w:val="clear" w:color="auto" w:fill="auto"/>
            <w:vAlign w:val="center"/>
          </w:tcPr>
          <w:p w14:paraId="44FADA9E">
            <w:pPr>
              <w:jc w:val="right"/>
              <w:rPr>
                <w:b/>
                <w:sz w:val="18"/>
                <w:szCs w:val="18"/>
              </w:rPr>
            </w:pPr>
          </w:p>
        </w:tc>
        <w:tc>
          <w:tcPr>
            <w:tcW w:w="881" w:type="dxa"/>
            <w:shd w:val="clear" w:color="auto" w:fill="auto"/>
            <w:vAlign w:val="center"/>
          </w:tcPr>
          <w:p w14:paraId="6799141D">
            <w:pPr>
              <w:jc w:val="right"/>
              <w:rPr>
                <w:b/>
                <w:sz w:val="18"/>
                <w:szCs w:val="18"/>
              </w:rPr>
            </w:pPr>
            <w:r>
              <w:rPr>
                <w:rFonts w:hint="default" w:ascii="宋体" w:hAnsi="宋体"/>
                <w:b/>
                <w:kern w:val="0"/>
                <w:sz w:val="13"/>
                <w:szCs w:val="13"/>
              </w:rPr>
              <w:t>287.00</w:t>
            </w:r>
          </w:p>
        </w:tc>
        <w:tc>
          <w:tcPr>
            <w:tcW w:w="881" w:type="dxa"/>
            <w:shd w:val="clear" w:color="auto" w:fill="auto"/>
            <w:vAlign w:val="center"/>
          </w:tcPr>
          <w:p w14:paraId="65A58365">
            <w:pPr>
              <w:jc w:val="right"/>
              <w:rPr>
                <w:b/>
                <w:sz w:val="18"/>
                <w:szCs w:val="18"/>
              </w:rPr>
            </w:pPr>
          </w:p>
        </w:tc>
        <w:tc>
          <w:tcPr>
            <w:tcW w:w="881" w:type="dxa"/>
            <w:shd w:val="clear" w:color="auto" w:fill="auto"/>
            <w:vAlign w:val="center"/>
          </w:tcPr>
          <w:p w14:paraId="68797FF9">
            <w:pPr>
              <w:jc w:val="right"/>
              <w:rPr>
                <w:b/>
                <w:sz w:val="18"/>
                <w:szCs w:val="18"/>
              </w:rPr>
            </w:pPr>
          </w:p>
        </w:tc>
        <w:tc>
          <w:tcPr>
            <w:tcW w:w="881" w:type="dxa"/>
            <w:shd w:val="clear" w:color="auto" w:fill="auto"/>
            <w:vAlign w:val="center"/>
          </w:tcPr>
          <w:p w14:paraId="25BBE451">
            <w:pPr>
              <w:jc w:val="right"/>
              <w:rPr>
                <w:b/>
                <w:sz w:val="18"/>
                <w:szCs w:val="18"/>
              </w:rPr>
            </w:pPr>
          </w:p>
        </w:tc>
        <w:tc>
          <w:tcPr>
            <w:tcW w:w="881" w:type="dxa"/>
            <w:shd w:val="clear" w:color="auto" w:fill="auto"/>
            <w:vAlign w:val="center"/>
          </w:tcPr>
          <w:p w14:paraId="0C79F6DB">
            <w:pPr>
              <w:jc w:val="right"/>
              <w:rPr>
                <w:b/>
                <w:sz w:val="18"/>
                <w:szCs w:val="18"/>
              </w:rPr>
            </w:pPr>
          </w:p>
        </w:tc>
        <w:tc>
          <w:tcPr>
            <w:tcW w:w="882" w:type="dxa"/>
            <w:shd w:val="clear" w:color="auto" w:fill="auto"/>
            <w:vAlign w:val="center"/>
          </w:tcPr>
          <w:p w14:paraId="010A30E8">
            <w:pPr>
              <w:jc w:val="right"/>
              <w:rPr>
                <w:b/>
                <w:sz w:val="18"/>
                <w:szCs w:val="18"/>
              </w:rPr>
            </w:pPr>
          </w:p>
        </w:tc>
        <w:tc>
          <w:tcPr>
            <w:tcW w:w="783" w:type="dxa"/>
            <w:shd w:val="clear" w:color="auto" w:fill="auto"/>
            <w:vAlign w:val="center"/>
          </w:tcPr>
          <w:p w14:paraId="37404E8F">
            <w:pPr>
              <w:jc w:val="right"/>
              <w:rPr>
                <w:b/>
                <w:sz w:val="18"/>
                <w:szCs w:val="18"/>
              </w:rPr>
            </w:pPr>
          </w:p>
        </w:tc>
        <w:tc>
          <w:tcPr>
            <w:tcW w:w="981" w:type="dxa"/>
            <w:shd w:val="clear" w:color="auto" w:fill="auto"/>
            <w:vAlign w:val="center"/>
          </w:tcPr>
          <w:p w14:paraId="1244828D">
            <w:pPr>
              <w:jc w:val="right"/>
              <w:rPr>
                <w:b/>
                <w:sz w:val="18"/>
                <w:szCs w:val="18"/>
              </w:rPr>
            </w:pPr>
          </w:p>
        </w:tc>
        <w:tc>
          <w:tcPr>
            <w:tcW w:w="882" w:type="dxa"/>
            <w:shd w:val="clear" w:color="auto" w:fill="auto"/>
            <w:vAlign w:val="center"/>
          </w:tcPr>
          <w:p w14:paraId="69C72649">
            <w:pPr>
              <w:jc w:val="right"/>
              <w:rPr>
                <w:b/>
                <w:sz w:val="18"/>
                <w:szCs w:val="18"/>
              </w:rPr>
            </w:pPr>
          </w:p>
        </w:tc>
      </w:tr>
      <w:tr w14:paraId="2304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8D80E7">
            <w:pPr>
              <w:jc w:val="center"/>
              <w:rPr>
                <w:b/>
                <w:sz w:val="18"/>
                <w:szCs w:val="18"/>
              </w:rPr>
            </w:pPr>
          </w:p>
        </w:tc>
        <w:tc>
          <w:tcPr>
            <w:tcW w:w="260" w:type="dxa"/>
            <w:shd w:val="clear" w:color="auto" w:fill="auto"/>
            <w:vAlign w:val="center"/>
          </w:tcPr>
          <w:p w14:paraId="08741D36">
            <w:pPr>
              <w:jc w:val="center"/>
              <w:rPr>
                <w:b/>
                <w:sz w:val="18"/>
                <w:szCs w:val="18"/>
              </w:rPr>
            </w:pPr>
          </w:p>
        </w:tc>
        <w:tc>
          <w:tcPr>
            <w:tcW w:w="331" w:type="dxa"/>
            <w:shd w:val="clear" w:color="auto" w:fill="auto"/>
            <w:vAlign w:val="center"/>
          </w:tcPr>
          <w:p w14:paraId="3E0DE583">
            <w:pPr>
              <w:jc w:val="center"/>
              <w:rPr>
                <w:b/>
                <w:sz w:val="18"/>
                <w:szCs w:val="18"/>
              </w:rPr>
            </w:pPr>
          </w:p>
        </w:tc>
        <w:tc>
          <w:tcPr>
            <w:tcW w:w="2073" w:type="dxa"/>
            <w:shd w:val="clear" w:color="auto" w:fill="auto"/>
            <w:vAlign w:val="center"/>
          </w:tcPr>
          <w:p w14:paraId="26136288">
            <w:pPr>
              <w:jc w:val="left"/>
              <w:rPr>
                <w:b/>
                <w:sz w:val="18"/>
                <w:szCs w:val="18"/>
              </w:rPr>
            </w:pPr>
            <w:r>
              <w:rPr>
                <w:rFonts w:hint="default" w:ascii="宋体" w:hAnsi="宋体"/>
                <w:b/>
                <w:kern w:val="0"/>
                <w:sz w:val="13"/>
                <w:szCs w:val="13"/>
              </w:rPr>
              <w:t>皮山县机关事务服务中心</w:t>
            </w:r>
          </w:p>
        </w:tc>
        <w:tc>
          <w:tcPr>
            <w:tcW w:w="2073" w:type="dxa"/>
            <w:shd w:val="clear" w:color="auto" w:fill="auto"/>
            <w:vAlign w:val="center"/>
          </w:tcPr>
          <w:p w14:paraId="7C970540">
            <w:pPr>
              <w:jc w:val="left"/>
              <w:rPr>
                <w:b/>
                <w:sz w:val="18"/>
                <w:szCs w:val="18"/>
              </w:rPr>
            </w:pPr>
          </w:p>
        </w:tc>
        <w:tc>
          <w:tcPr>
            <w:tcW w:w="881" w:type="dxa"/>
            <w:shd w:val="clear" w:color="auto" w:fill="auto"/>
            <w:vAlign w:val="center"/>
          </w:tcPr>
          <w:p w14:paraId="46B9534C">
            <w:pPr>
              <w:ind w:right="-29" w:rightChars="-14"/>
              <w:jc w:val="right"/>
              <w:rPr>
                <w:b/>
                <w:sz w:val="18"/>
                <w:szCs w:val="18"/>
              </w:rPr>
            </w:pPr>
            <w:r>
              <w:rPr>
                <w:rFonts w:hint="default" w:ascii="宋体" w:hAnsi="宋体"/>
                <w:b/>
                <w:kern w:val="0"/>
                <w:sz w:val="13"/>
                <w:szCs w:val="13"/>
              </w:rPr>
              <w:t>287.00</w:t>
            </w:r>
          </w:p>
        </w:tc>
        <w:tc>
          <w:tcPr>
            <w:tcW w:w="881" w:type="dxa"/>
            <w:shd w:val="clear" w:color="auto" w:fill="auto"/>
            <w:vAlign w:val="center"/>
          </w:tcPr>
          <w:p w14:paraId="0F00BDE3">
            <w:pPr>
              <w:jc w:val="right"/>
              <w:rPr>
                <w:b/>
                <w:sz w:val="18"/>
                <w:szCs w:val="18"/>
              </w:rPr>
            </w:pPr>
          </w:p>
        </w:tc>
        <w:tc>
          <w:tcPr>
            <w:tcW w:w="881" w:type="dxa"/>
            <w:shd w:val="clear" w:color="auto" w:fill="auto"/>
            <w:vAlign w:val="center"/>
          </w:tcPr>
          <w:p w14:paraId="47F279A9">
            <w:pPr>
              <w:jc w:val="right"/>
              <w:rPr>
                <w:b/>
                <w:sz w:val="18"/>
                <w:szCs w:val="18"/>
              </w:rPr>
            </w:pPr>
            <w:r>
              <w:rPr>
                <w:rFonts w:hint="default" w:ascii="宋体" w:hAnsi="宋体"/>
                <w:b/>
                <w:kern w:val="0"/>
                <w:sz w:val="13"/>
                <w:szCs w:val="13"/>
              </w:rPr>
              <w:t>287.00</w:t>
            </w:r>
          </w:p>
        </w:tc>
        <w:tc>
          <w:tcPr>
            <w:tcW w:w="881" w:type="dxa"/>
            <w:shd w:val="clear" w:color="auto" w:fill="auto"/>
            <w:vAlign w:val="center"/>
          </w:tcPr>
          <w:p w14:paraId="229D78BC">
            <w:pPr>
              <w:jc w:val="right"/>
              <w:rPr>
                <w:b/>
                <w:sz w:val="18"/>
                <w:szCs w:val="18"/>
              </w:rPr>
            </w:pPr>
          </w:p>
        </w:tc>
        <w:tc>
          <w:tcPr>
            <w:tcW w:w="881" w:type="dxa"/>
            <w:shd w:val="clear" w:color="auto" w:fill="auto"/>
            <w:vAlign w:val="center"/>
          </w:tcPr>
          <w:p w14:paraId="16422BEB">
            <w:pPr>
              <w:jc w:val="right"/>
              <w:rPr>
                <w:b/>
                <w:sz w:val="18"/>
                <w:szCs w:val="18"/>
              </w:rPr>
            </w:pPr>
          </w:p>
        </w:tc>
        <w:tc>
          <w:tcPr>
            <w:tcW w:w="881" w:type="dxa"/>
            <w:shd w:val="clear" w:color="auto" w:fill="auto"/>
            <w:vAlign w:val="center"/>
          </w:tcPr>
          <w:p w14:paraId="056D5A94">
            <w:pPr>
              <w:jc w:val="right"/>
              <w:rPr>
                <w:b/>
                <w:sz w:val="18"/>
                <w:szCs w:val="18"/>
              </w:rPr>
            </w:pPr>
          </w:p>
        </w:tc>
        <w:tc>
          <w:tcPr>
            <w:tcW w:w="881" w:type="dxa"/>
            <w:shd w:val="clear" w:color="auto" w:fill="auto"/>
            <w:vAlign w:val="center"/>
          </w:tcPr>
          <w:p w14:paraId="5708C0ED">
            <w:pPr>
              <w:jc w:val="right"/>
              <w:rPr>
                <w:b/>
                <w:sz w:val="18"/>
                <w:szCs w:val="18"/>
              </w:rPr>
            </w:pPr>
          </w:p>
        </w:tc>
        <w:tc>
          <w:tcPr>
            <w:tcW w:w="882" w:type="dxa"/>
            <w:shd w:val="clear" w:color="auto" w:fill="auto"/>
            <w:vAlign w:val="center"/>
          </w:tcPr>
          <w:p w14:paraId="273E0781">
            <w:pPr>
              <w:jc w:val="right"/>
              <w:rPr>
                <w:b/>
                <w:sz w:val="18"/>
                <w:szCs w:val="18"/>
              </w:rPr>
            </w:pPr>
          </w:p>
        </w:tc>
        <w:tc>
          <w:tcPr>
            <w:tcW w:w="783" w:type="dxa"/>
            <w:shd w:val="clear" w:color="auto" w:fill="auto"/>
            <w:vAlign w:val="center"/>
          </w:tcPr>
          <w:p w14:paraId="49B66D1E">
            <w:pPr>
              <w:jc w:val="right"/>
              <w:rPr>
                <w:b/>
                <w:sz w:val="18"/>
                <w:szCs w:val="18"/>
              </w:rPr>
            </w:pPr>
          </w:p>
        </w:tc>
        <w:tc>
          <w:tcPr>
            <w:tcW w:w="981" w:type="dxa"/>
            <w:shd w:val="clear" w:color="auto" w:fill="auto"/>
            <w:vAlign w:val="center"/>
          </w:tcPr>
          <w:p w14:paraId="3C820B38">
            <w:pPr>
              <w:jc w:val="right"/>
              <w:rPr>
                <w:b/>
                <w:sz w:val="18"/>
                <w:szCs w:val="18"/>
              </w:rPr>
            </w:pPr>
          </w:p>
        </w:tc>
        <w:tc>
          <w:tcPr>
            <w:tcW w:w="882" w:type="dxa"/>
            <w:shd w:val="clear" w:color="auto" w:fill="auto"/>
            <w:vAlign w:val="center"/>
          </w:tcPr>
          <w:p w14:paraId="783F0E31">
            <w:pPr>
              <w:jc w:val="right"/>
              <w:rPr>
                <w:b/>
                <w:sz w:val="18"/>
                <w:szCs w:val="18"/>
              </w:rPr>
            </w:pPr>
          </w:p>
        </w:tc>
      </w:tr>
      <w:tr w14:paraId="1C92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68547D">
            <w:pPr>
              <w:jc w:val="center"/>
              <w:rPr>
                <w:b/>
                <w:sz w:val="18"/>
                <w:szCs w:val="18"/>
              </w:rPr>
            </w:pPr>
            <w:r>
              <w:rPr>
                <w:rFonts w:hint="default" w:ascii="宋体" w:hAnsi="宋体"/>
                <w:b/>
                <w:kern w:val="0"/>
                <w:sz w:val="13"/>
                <w:szCs w:val="13"/>
              </w:rPr>
              <w:t>201</w:t>
            </w:r>
          </w:p>
        </w:tc>
        <w:tc>
          <w:tcPr>
            <w:tcW w:w="260" w:type="dxa"/>
            <w:shd w:val="clear" w:color="auto" w:fill="auto"/>
            <w:vAlign w:val="center"/>
          </w:tcPr>
          <w:p w14:paraId="6617690C">
            <w:pPr>
              <w:jc w:val="center"/>
              <w:rPr>
                <w:b/>
                <w:sz w:val="18"/>
                <w:szCs w:val="18"/>
              </w:rPr>
            </w:pPr>
          </w:p>
        </w:tc>
        <w:tc>
          <w:tcPr>
            <w:tcW w:w="331" w:type="dxa"/>
            <w:shd w:val="clear" w:color="auto" w:fill="auto"/>
            <w:vAlign w:val="center"/>
          </w:tcPr>
          <w:p w14:paraId="329A4D42">
            <w:pPr>
              <w:jc w:val="center"/>
              <w:rPr>
                <w:b/>
                <w:sz w:val="18"/>
                <w:szCs w:val="18"/>
              </w:rPr>
            </w:pPr>
          </w:p>
        </w:tc>
        <w:tc>
          <w:tcPr>
            <w:tcW w:w="2073" w:type="dxa"/>
            <w:shd w:val="clear" w:color="auto" w:fill="auto"/>
            <w:vAlign w:val="center"/>
          </w:tcPr>
          <w:p w14:paraId="09A66D53">
            <w:pPr>
              <w:jc w:val="left"/>
              <w:rPr>
                <w:b/>
                <w:sz w:val="18"/>
                <w:szCs w:val="18"/>
              </w:rPr>
            </w:pPr>
            <w:r>
              <w:rPr>
                <w:rFonts w:hint="default" w:ascii="宋体" w:hAnsi="宋体"/>
                <w:b/>
                <w:kern w:val="0"/>
                <w:sz w:val="13"/>
                <w:szCs w:val="13"/>
              </w:rPr>
              <w:t xml:space="preserve">  一般公共服务支出</w:t>
            </w:r>
          </w:p>
        </w:tc>
        <w:tc>
          <w:tcPr>
            <w:tcW w:w="2073" w:type="dxa"/>
            <w:shd w:val="clear" w:color="auto" w:fill="auto"/>
            <w:vAlign w:val="center"/>
          </w:tcPr>
          <w:p w14:paraId="3D0260C2">
            <w:pPr>
              <w:jc w:val="left"/>
              <w:rPr>
                <w:b/>
                <w:sz w:val="18"/>
                <w:szCs w:val="18"/>
              </w:rPr>
            </w:pPr>
          </w:p>
        </w:tc>
        <w:tc>
          <w:tcPr>
            <w:tcW w:w="881" w:type="dxa"/>
            <w:shd w:val="clear" w:color="auto" w:fill="auto"/>
            <w:vAlign w:val="center"/>
          </w:tcPr>
          <w:p w14:paraId="1B5E60E8">
            <w:pPr>
              <w:ind w:right="-29" w:rightChars="-14"/>
              <w:jc w:val="right"/>
              <w:rPr>
                <w:b/>
                <w:sz w:val="18"/>
                <w:szCs w:val="18"/>
              </w:rPr>
            </w:pPr>
            <w:r>
              <w:rPr>
                <w:rFonts w:hint="default" w:ascii="宋体" w:hAnsi="宋体"/>
                <w:b/>
                <w:kern w:val="0"/>
                <w:sz w:val="13"/>
                <w:szCs w:val="13"/>
              </w:rPr>
              <w:t>287.00</w:t>
            </w:r>
          </w:p>
        </w:tc>
        <w:tc>
          <w:tcPr>
            <w:tcW w:w="881" w:type="dxa"/>
            <w:shd w:val="clear" w:color="auto" w:fill="auto"/>
            <w:vAlign w:val="center"/>
          </w:tcPr>
          <w:p w14:paraId="3C180CFF">
            <w:pPr>
              <w:jc w:val="right"/>
              <w:rPr>
                <w:b/>
                <w:sz w:val="18"/>
                <w:szCs w:val="18"/>
              </w:rPr>
            </w:pPr>
          </w:p>
        </w:tc>
        <w:tc>
          <w:tcPr>
            <w:tcW w:w="881" w:type="dxa"/>
            <w:shd w:val="clear" w:color="auto" w:fill="auto"/>
            <w:vAlign w:val="center"/>
          </w:tcPr>
          <w:p w14:paraId="25C3FD50">
            <w:pPr>
              <w:jc w:val="right"/>
              <w:rPr>
                <w:b/>
                <w:sz w:val="18"/>
                <w:szCs w:val="18"/>
              </w:rPr>
            </w:pPr>
            <w:r>
              <w:rPr>
                <w:rFonts w:hint="default" w:ascii="宋体" w:hAnsi="宋体"/>
                <w:b/>
                <w:kern w:val="0"/>
                <w:sz w:val="13"/>
                <w:szCs w:val="13"/>
              </w:rPr>
              <w:t>287.00</w:t>
            </w:r>
          </w:p>
        </w:tc>
        <w:tc>
          <w:tcPr>
            <w:tcW w:w="881" w:type="dxa"/>
            <w:shd w:val="clear" w:color="auto" w:fill="auto"/>
            <w:vAlign w:val="center"/>
          </w:tcPr>
          <w:p w14:paraId="1BD71BFF">
            <w:pPr>
              <w:jc w:val="right"/>
              <w:rPr>
                <w:b/>
                <w:sz w:val="18"/>
                <w:szCs w:val="18"/>
              </w:rPr>
            </w:pPr>
          </w:p>
        </w:tc>
        <w:tc>
          <w:tcPr>
            <w:tcW w:w="881" w:type="dxa"/>
            <w:shd w:val="clear" w:color="auto" w:fill="auto"/>
            <w:vAlign w:val="center"/>
          </w:tcPr>
          <w:p w14:paraId="523E454A">
            <w:pPr>
              <w:jc w:val="right"/>
              <w:rPr>
                <w:b/>
                <w:sz w:val="18"/>
                <w:szCs w:val="18"/>
              </w:rPr>
            </w:pPr>
          </w:p>
        </w:tc>
        <w:tc>
          <w:tcPr>
            <w:tcW w:w="881" w:type="dxa"/>
            <w:shd w:val="clear" w:color="auto" w:fill="auto"/>
            <w:vAlign w:val="center"/>
          </w:tcPr>
          <w:p w14:paraId="56438548">
            <w:pPr>
              <w:jc w:val="right"/>
              <w:rPr>
                <w:b/>
                <w:sz w:val="18"/>
                <w:szCs w:val="18"/>
              </w:rPr>
            </w:pPr>
          </w:p>
        </w:tc>
        <w:tc>
          <w:tcPr>
            <w:tcW w:w="881" w:type="dxa"/>
            <w:shd w:val="clear" w:color="auto" w:fill="auto"/>
            <w:vAlign w:val="center"/>
          </w:tcPr>
          <w:p w14:paraId="6DE7A4E1">
            <w:pPr>
              <w:jc w:val="right"/>
              <w:rPr>
                <w:b/>
                <w:sz w:val="18"/>
                <w:szCs w:val="18"/>
              </w:rPr>
            </w:pPr>
          </w:p>
        </w:tc>
        <w:tc>
          <w:tcPr>
            <w:tcW w:w="882" w:type="dxa"/>
            <w:shd w:val="clear" w:color="auto" w:fill="auto"/>
            <w:vAlign w:val="center"/>
          </w:tcPr>
          <w:p w14:paraId="22158D24">
            <w:pPr>
              <w:jc w:val="right"/>
              <w:rPr>
                <w:b/>
                <w:sz w:val="18"/>
                <w:szCs w:val="18"/>
              </w:rPr>
            </w:pPr>
          </w:p>
        </w:tc>
        <w:tc>
          <w:tcPr>
            <w:tcW w:w="783" w:type="dxa"/>
            <w:shd w:val="clear" w:color="auto" w:fill="auto"/>
            <w:vAlign w:val="center"/>
          </w:tcPr>
          <w:p w14:paraId="70A122BD">
            <w:pPr>
              <w:jc w:val="right"/>
              <w:rPr>
                <w:b/>
                <w:sz w:val="18"/>
                <w:szCs w:val="18"/>
              </w:rPr>
            </w:pPr>
          </w:p>
        </w:tc>
        <w:tc>
          <w:tcPr>
            <w:tcW w:w="981" w:type="dxa"/>
            <w:shd w:val="clear" w:color="auto" w:fill="auto"/>
            <w:vAlign w:val="center"/>
          </w:tcPr>
          <w:p w14:paraId="32281DBD">
            <w:pPr>
              <w:jc w:val="right"/>
              <w:rPr>
                <w:b/>
                <w:sz w:val="18"/>
                <w:szCs w:val="18"/>
              </w:rPr>
            </w:pPr>
          </w:p>
        </w:tc>
        <w:tc>
          <w:tcPr>
            <w:tcW w:w="882" w:type="dxa"/>
            <w:shd w:val="clear" w:color="auto" w:fill="auto"/>
            <w:vAlign w:val="center"/>
          </w:tcPr>
          <w:p w14:paraId="47F859EE">
            <w:pPr>
              <w:jc w:val="right"/>
              <w:rPr>
                <w:b/>
                <w:sz w:val="18"/>
                <w:szCs w:val="18"/>
              </w:rPr>
            </w:pPr>
          </w:p>
        </w:tc>
      </w:tr>
      <w:tr w14:paraId="45D4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6F26ED">
            <w:pPr>
              <w:jc w:val="center"/>
              <w:rPr>
                <w:b/>
                <w:sz w:val="18"/>
                <w:szCs w:val="18"/>
              </w:rPr>
            </w:pPr>
            <w:r>
              <w:rPr>
                <w:rFonts w:hint="default" w:ascii="宋体" w:hAnsi="宋体"/>
                <w:b/>
                <w:kern w:val="0"/>
                <w:sz w:val="13"/>
                <w:szCs w:val="13"/>
              </w:rPr>
              <w:t>201</w:t>
            </w:r>
          </w:p>
        </w:tc>
        <w:tc>
          <w:tcPr>
            <w:tcW w:w="260" w:type="dxa"/>
            <w:shd w:val="clear" w:color="auto" w:fill="auto"/>
            <w:vAlign w:val="center"/>
          </w:tcPr>
          <w:p w14:paraId="3A30179D">
            <w:pPr>
              <w:jc w:val="center"/>
              <w:rPr>
                <w:b/>
                <w:sz w:val="18"/>
                <w:szCs w:val="18"/>
              </w:rPr>
            </w:pPr>
            <w:r>
              <w:rPr>
                <w:rFonts w:hint="default" w:ascii="宋体" w:hAnsi="宋体"/>
                <w:b/>
                <w:kern w:val="0"/>
                <w:sz w:val="13"/>
                <w:szCs w:val="13"/>
              </w:rPr>
              <w:t>03</w:t>
            </w:r>
          </w:p>
        </w:tc>
        <w:tc>
          <w:tcPr>
            <w:tcW w:w="331" w:type="dxa"/>
            <w:shd w:val="clear" w:color="auto" w:fill="auto"/>
            <w:vAlign w:val="center"/>
          </w:tcPr>
          <w:p w14:paraId="05F53A5F">
            <w:pPr>
              <w:jc w:val="center"/>
              <w:rPr>
                <w:b/>
                <w:sz w:val="18"/>
                <w:szCs w:val="18"/>
              </w:rPr>
            </w:pPr>
          </w:p>
        </w:tc>
        <w:tc>
          <w:tcPr>
            <w:tcW w:w="2073" w:type="dxa"/>
            <w:shd w:val="clear" w:color="auto" w:fill="auto"/>
            <w:vAlign w:val="center"/>
          </w:tcPr>
          <w:p w14:paraId="32BB2ACF">
            <w:pPr>
              <w:jc w:val="left"/>
              <w:rPr>
                <w:b/>
                <w:sz w:val="18"/>
                <w:szCs w:val="18"/>
              </w:rPr>
            </w:pPr>
            <w:r>
              <w:rPr>
                <w:rFonts w:hint="default" w:ascii="宋体" w:hAnsi="宋体"/>
                <w:b/>
                <w:kern w:val="0"/>
                <w:sz w:val="13"/>
                <w:szCs w:val="13"/>
              </w:rPr>
              <w:t xml:space="preserve">    政府办公厅（室）及相关机构事务</w:t>
            </w:r>
          </w:p>
        </w:tc>
        <w:tc>
          <w:tcPr>
            <w:tcW w:w="2073" w:type="dxa"/>
            <w:shd w:val="clear" w:color="auto" w:fill="auto"/>
            <w:vAlign w:val="center"/>
          </w:tcPr>
          <w:p w14:paraId="3C9A8573">
            <w:pPr>
              <w:jc w:val="left"/>
              <w:rPr>
                <w:b/>
                <w:sz w:val="18"/>
                <w:szCs w:val="18"/>
              </w:rPr>
            </w:pPr>
          </w:p>
        </w:tc>
        <w:tc>
          <w:tcPr>
            <w:tcW w:w="881" w:type="dxa"/>
            <w:shd w:val="clear" w:color="auto" w:fill="auto"/>
            <w:vAlign w:val="center"/>
          </w:tcPr>
          <w:p w14:paraId="45D822C3">
            <w:pPr>
              <w:ind w:right="-29" w:rightChars="-14"/>
              <w:jc w:val="right"/>
              <w:rPr>
                <w:b/>
                <w:sz w:val="18"/>
                <w:szCs w:val="18"/>
              </w:rPr>
            </w:pPr>
            <w:r>
              <w:rPr>
                <w:rFonts w:hint="default" w:ascii="宋体" w:hAnsi="宋体"/>
                <w:b/>
                <w:kern w:val="0"/>
                <w:sz w:val="13"/>
                <w:szCs w:val="13"/>
              </w:rPr>
              <w:t>287.00</w:t>
            </w:r>
          </w:p>
        </w:tc>
        <w:tc>
          <w:tcPr>
            <w:tcW w:w="881" w:type="dxa"/>
            <w:shd w:val="clear" w:color="auto" w:fill="auto"/>
            <w:vAlign w:val="center"/>
          </w:tcPr>
          <w:p w14:paraId="021E8A6E">
            <w:pPr>
              <w:jc w:val="right"/>
              <w:rPr>
                <w:b/>
                <w:sz w:val="18"/>
                <w:szCs w:val="18"/>
              </w:rPr>
            </w:pPr>
          </w:p>
        </w:tc>
        <w:tc>
          <w:tcPr>
            <w:tcW w:w="881" w:type="dxa"/>
            <w:shd w:val="clear" w:color="auto" w:fill="auto"/>
            <w:vAlign w:val="center"/>
          </w:tcPr>
          <w:p w14:paraId="51F663B3">
            <w:pPr>
              <w:jc w:val="right"/>
              <w:rPr>
                <w:b/>
                <w:sz w:val="18"/>
                <w:szCs w:val="18"/>
              </w:rPr>
            </w:pPr>
            <w:r>
              <w:rPr>
                <w:rFonts w:hint="default" w:ascii="宋体" w:hAnsi="宋体"/>
                <w:b/>
                <w:kern w:val="0"/>
                <w:sz w:val="13"/>
                <w:szCs w:val="13"/>
              </w:rPr>
              <w:t>287.00</w:t>
            </w:r>
          </w:p>
        </w:tc>
        <w:tc>
          <w:tcPr>
            <w:tcW w:w="881" w:type="dxa"/>
            <w:shd w:val="clear" w:color="auto" w:fill="auto"/>
            <w:vAlign w:val="center"/>
          </w:tcPr>
          <w:p w14:paraId="36D31B41">
            <w:pPr>
              <w:jc w:val="right"/>
              <w:rPr>
                <w:b/>
                <w:sz w:val="18"/>
                <w:szCs w:val="18"/>
              </w:rPr>
            </w:pPr>
          </w:p>
        </w:tc>
        <w:tc>
          <w:tcPr>
            <w:tcW w:w="881" w:type="dxa"/>
            <w:shd w:val="clear" w:color="auto" w:fill="auto"/>
            <w:vAlign w:val="center"/>
          </w:tcPr>
          <w:p w14:paraId="69956A33">
            <w:pPr>
              <w:jc w:val="right"/>
              <w:rPr>
                <w:b/>
                <w:sz w:val="18"/>
                <w:szCs w:val="18"/>
              </w:rPr>
            </w:pPr>
          </w:p>
        </w:tc>
        <w:tc>
          <w:tcPr>
            <w:tcW w:w="881" w:type="dxa"/>
            <w:shd w:val="clear" w:color="auto" w:fill="auto"/>
            <w:vAlign w:val="center"/>
          </w:tcPr>
          <w:p w14:paraId="58864B83">
            <w:pPr>
              <w:jc w:val="right"/>
              <w:rPr>
                <w:b/>
                <w:sz w:val="18"/>
                <w:szCs w:val="18"/>
              </w:rPr>
            </w:pPr>
          </w:p>
        </w:tc>
        <w:tc>
          <w:tcPr>
            <w:tcW w:w="881" w:type="dxa"/>
            <w:shd w:val="clear" w:color="auto" w:fill="auto"/>
            <w:vAlign w:val="center"/>
          </w:tcPr>
          <w:p w14:paraId="2177EE40">
            <w:pPr>
              <w:jc w:val="right"/>
              <w:rPr>
                <w:b/>
                <w:sz w:val="18"/>
                <w:szCs w:val="18"/>
              </w:rPr>
            </w:pPr>
          </w:p>
        </w:tc>
        <w:tc>
          <w:tcPr>
            <w:tcW w:w="882" w:type="dxa"/>
            <w:shd w:val="clear" w:color="auto" w:fill="auto"/>
            <w:vAlign w:val="center"/>
          </w:tcPr>
          <w:p w14:paraId="181D1272">
            <w:pPr>
              <w:jc w:val="right"/>
              <w:rPr>
                <w:b/>
                <w:sz w:val="18"/>
                <w:szCs w:val="18"/>
              </w:rPr>
            </w:pPr>
          </w:p>
        </w:tc>
        <w:tc>
          <w:tcPr>
            <w:tcW w:w="783" w:type="dxa"/>
            <w:shd w:val="clear" w:color="auto" w:fill="auto"/>
            <w:vAlign w:val="center"/>
          </w:tcPr>
          <w:p w14:paraId="5B38A5AF">
            <w:pPr>
              <w:jc w:val="right"/>
              <w:rPr>
                <w:b/>
                <w:sz w:val="18"/>
                <w:szCs w:val="18"/>
              </w:rPr>
            </w:pPr>
          </w:p>
        </w:tc>
        <w:tc>
          <w:tcPr>
            <w:tcW w:w="981" w:type="dxa"/>
            <w:shd w:val="clear" w:color="auto" w:fill="auto"/>
            <w:vAlign w:val="center"/>
          </w:tcPr>
          <w:p w14:paraId="7CB3B4C3">
            <w:pPr>
              <w:jc w:val="right"/>
              <w:rPr>
                <w:b/>
                <w:sz w:val="18"/>
                <w:szCs w:val="18"/>
              </w:rPr>
            </w:pPr>
          </w:p>
        </w:tc>
        <w:tc>
          <w:tcPr>
            <w:tcW w:w="882" w:type="dxa"/>
            <w:shd w:val="clear" w:color="auto" w:fill="auto"/>
            <w:vAlign w:val="center"/>
          </w:tcPr>
          <w:p w14:paraId="22B27261">
            <w:pPr>
              <w:jc w:val="right"/>
              <w:rPr>
                <w:b/>
                <w:sz w:val="18"/>
                <w:szCs w:val="18"/>
              </w:rPr>
            </w:pPr>
          </w:p>
        </w:tc>
      </w:tr>
      <w:tr w14:paraId="359D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6959DC">
            <w:pPr>
              <w:jc w:val="center"/>
              <w:rPr>
                <w:sz w:val="18"/>
                <w:szCs w:val="18"/>
              </w:rPr>
            </w:pPr>
            <w:r>
              <w:rPr>
                <w:rFonts w:hint="default" w:ascii="宋体" w:hAnsi="宋体"/>
                <w:kern w:val="0"/>
                <w:sz w:val="13"/>
                <w:szCs w:val="13"/>
              </w:rPr>
              <w:t>201</w:t>
            </w:r>
          </w:p>
        </w:tc>
        <w:tc>
          <w:tcPr>
            <w:tcW w:w="260" w:type="dxa"/>
            <w:shd w:val="clear" w:color="auto" w:fill="auto"/>
            <w:vAlign w:val="center"/>
          </w:tcPr>
          <w:p w14:paraId="308F9612">
            <w:pPr>
              <w:jc w:val="center"/>
              <w:rPr>
                <w:sz w:val="18"/>
                <w:szCs w:val="18"/>
              </w:rPr>
            </w:pPr>
            <w:r>
              <w:rPr>
                <w:rFonts w:hint="default" w:ascii="宋体" w:hAnsi="宋体"/>
                <w:kern w:val="0"/>
                <w:sz w:val="13"/>
                <w:szCs w:val="13"/>
              </w:rPr>
              <w:t>03</w:t>
            </w:r>
          </w:p>
        </w:tc>
        <w:tc>
          <w:tcPr>
            <w:tcW w:w="331" w:type="dxa"/>
            <w:shd w:val="clear" w:color="auto" w:fill="auto"/>
            <w:vAlign w:val="center"/>
          </w:tcPr>
          <w:p w14:paraId="29EFFC0F">
            <w:pPr>
              <w:jc w:val="center"/>
              <w:rPr>
                <w:sz w:val="18"/>
                <w:szCs w:val="18"/>
              </w:rPr>
            </w:pPr>
            <w:r>
              <w:rPr>
                <w:rFonts w:hint="default" w:ascii="宋体" w:hAnsi="宋体"/>
                <w:kern w:val="0"/>
                <w:sz w:val="13"/>
                <w:szCs w:val="13"/>
              </w:rPr>
              <w:t>03</w:t>
            </w:r>
          </w:p>
        </w:tc>
        <w:tc>
          <w:tcPr>
            <w:tcW w:w="2073" w:type="dxa"/>
            <w:shd w:val="clear" w:color="auto" w:fill="auto"/>
            <w:vAlign w:val="center"/>
          </w:tcPr>
          <w:p w14:paraId="7E332582">
            <w:pPr>
              <w:jc w:val="left"/>
              <w:rPr>
                <w:sz w:val="18"/>
                <w:szCs w:val="18"/>
              </w:rPr>
            </w:pPr>
            <w:r>
              <w:rPr>
                <w:rFonts w:hint="default" w:ascii="宋体" w:hAnsi="宋体"/>
                <w:kern w:val="0"/>
                <w:sz w:val="13"/>
                <w:szCs w:val="13"/>
              </w:rPr>
              <w:t xml:space="preserve">      机关服务</w:t>
            </w:r>
          </w:p>
        </w:tc>
        <w:tc>
          <w:tcPr>
            <w:tcW w:w="2073" w:type="dxa"/>
            <w:shd w:val="clear" w:color="auto" w:fill="auto"/>
            <w:vAlign w:val="center"/>
          </w:tcPr>
          <w:p w14:paraId="5BD1F478">
            <w:pPr>
              <w:jc w:val="left"/>
              <w:rPr>
                <w:sz w:val="18"/>
                <w:szCs w:val="18"/>
              </w:rPr>
            </w:pPr>
            <w:r>
              <w:rPr>
                <w:rFonts w:hint="default" w:ascii="宋体" w:hAnsi="宋体"/>
                <w:kern w:val="0"/>
                <w:sz w:val="13"/>
                <w:szCs w:val="13"/>
              </w:rPr>
              <w:t>2025年度公务接待费</w:t>
            </w:r>
          </w:p>
        </w:tc>
        <w:tc>
          <w:tcPr>
            <w:tcW w:w="881" w:type="dxa"/>
            <w:shd w:val="clear" w:color="auto" w:fill="auto"/>
            <w:vAlign w:val="center"/>
          </w:tcPr>
          <w:p w14:paraId="4BDB28AD">
            <w:pPr>
              <w:ind w:right="-29" w:rightChars="-14"/>
              <w:jc w:val="right"/>
              <w:rPr>
                <w:sz w:val="18"/>
                <w:szCs w:val="18"/>
              </w:rPr>
            </w:pPr>
            <w:r>
              <w:rPr>
                <w:rFonts w:hint="default" w:ascii="宋体" w:hAnsi="宋体"/>
                <w:kern w:val="0"/>
                <w:sz w:val="13"/>
                <w:szCs w:val="13"/>
              </w:rPr>
              <w:t>277.00</w:t>
            </w:r>
          </w:p>
        </w:tc>
        <w:tc>
          <w:tcPr>
            <w:tcW w:w="881" w:type="dxa"/>
            <w:shd w:val="clear" w:color="auto" w:fill="auto"/>
            <w:vAlign w:val="center"/>
          </w:tcPr>
          <w:p w14:paraId="3371D149">
            <w:pPr>
              <w:jc w:val="right"/>
              <w:rPr>
                <w:sz w:val="18"/>
                <w:szCs w:val="18"/>
              </w:rPr>
            </w:pPr>
          </w:p>
        </w:tc>
        <w:tc>
          <w:tcPr>
            <w:tcW w:w="881" w:type="dxa"/>
            <w:shd w:val="clear" w:color="auto" w:fill="auto"/>
            <w:vAlign w:val="center"/>
          </w:tcPr>
          <w:p w14:paraId="2C1112D7">
            <w:pPr>
              <w:jc w:val="right"/>
              <w:rPr>
                <w:sz w:val="18"/>
                <w:szCs w:val="18"/>
              </w:rPr>
            </w:pPr>
            <w:r>
              <w:rPr>
                <w:rFonts w:hint="default" w:ascii="宋体" w:hAnsi="宋体"/>
                <w:kern w:val="0"/>
                <w:sz w:val="13"/>
                <w:szCs w:val="13"/>
              </w:rPr>
              <w:t>277.00</w:t>
            </w:r>
          </w:p>
        </w:tc>
        <w:tc>
          <w:tcPr>
            <w:tcW w:w="881" w:type="dxa"/>
            <w:shd w:val="clear" w:color="auto" w:fill="auto"/>
            <w:vAlign w:val="center"/>
          </w:tcPr>
          <w:p w14:paraId="1F8A1300">
            <w:pPr>
              <w:jc w:val="right"/>
              <w:rPr>
                <w:sz w:val="18"/>
                <w:szCs w:val="18"/>
              </w:rPr>
            </w:pPr>
          </w:p>
        </w:tc>
        <w:tc>
          <w:tcPr>
            <w:tcW w:w="881" w:type="dxa"/>
            <w:shd w:val="clear" w:color="auto" w:fill="auto"/>
            <w:vAlign w:val="center"/>
          </w:tcPr>
          <w:p w14:paraId="206CE508">
            <w:pPr>
              <w:jc w:val="right"/>
              <w:rPr>
                <w:sz w:val="18"/>
                <w:szCs w:val="18"/>
              </w:rPr>
            </w:pPr>
          </w:p>
        </w:tc>
        <w:tc>
          <w:tcPr>
            <w:tcW w:w="881" w:type="dxa"/>
            <w:shd w:val="clear" w:color="auto" w:fill="auto"/>
            <w:vAlign w:val="center"/>
          </w:tcPr>
          <w:p w14:paraId="3AA52F3B">
            <w:pPr>
              <w:jc w:val="right"/>
              <w:rPr>
                <w:sz w:val="18"/>
                <w:szCs w:val="18"/>
              </w:rPr>
            </w:pPr>
          </w:p>
        </w:tc>
        <w:tc>
          <w:tcPr>
            <w:tcW w:w="881" w:type="dxa"/>
            <w:shd w:val="clear" w:color="auto" w:fill="auto"/>
            <w:vAlign w:val="center"/>
          </w:tcPr>
          <w:p w14:paraId="55CB82AD">
            <w:pPr>
              <w:jc w:val="right"/>
              <w:rPr>
                <w:sz w:val="18"/>
                <w:szCs w:val="18"/>
              </w:rPr>
            </w:pPr>
          </w:p>
        </w:tc>
        <w:tc>
          <w:tcPr>
            <w:tcW w:w="882" w:type="dxa"/>
            <w:shd w:val="clear" w:color="auto" w:fill="auto"/>
            <w:vAlign w:val="center"/>
          </w:tcPr>
          <w:p w14:paraId="6CB15ADE">
            <w:pPr>
              <w:jc w:val="right"/>
              <w:rPr>
                <w:sz w:val="18"/>
                <w:szCs w:val="18"/>
              </w:rPr>
            </w:pPr>
          </w:p>
        </w:tc>
        <w:tc>
          <w:tcPr>
            <w:tcW w:w="783" w:type="dxa"/>
            <w:shd w:val="clear" w:color="auto" w:fill="auto"/>
            <w:vAlign w:val="center"/>
          </w:tcPr>
          <w:p w14:paraId="54AE882C">
            <w:pPr>
              <w:jc w:val="right"/>
              <w:rPr>
                <w:sz w:val="18"/>
                <w:szCs w:val="18"/>
              </w:rPr>
            </w:pPr>
          </w:p>
        </w:tc>
        <w:tc>
          <w:tcPr>
            <w:tcW w:w="981" w:type="dxa"/>
            <w:shd w:val="clear" w:color="auto" w:fill="auto"/>
            <w:vAlign w:val="center"/>
          </w:tcPr>
          <w:p w14:paraId="5399B0C0">
            <w:pPr>
              <w:jc w:val="right"/>
              <w:rPr>
                <w:sz w:val="18"/>
                <w:szCs w:val="18"/>
              </w:rPr>
            </w:pPr>
          </w:p>
        </w:tc>
        <w:tc>
          <w:tcPr>
            <w:tcW w:w="882" w:type="dxa"/>
            <w:shd w:val="clear" w:color="auto" w:fill="auto"/>
            <w:vAlign w:val="center"/>
          </w:tcPr>
          <w:p w14:paraId="56F7EFCC">
            <w:pPr>
              <w:jc w:val="right"/>
              <w:rPr>
                <w:sz w:val="18"/>
                <w:szCs w:val="18"/>
              </w:rPr>
            </w:pPr>
          </w:p>
        </w:tc>
      </w:tr>
      <w:tr w14:paraId="0FC4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1CADE9">
            <w:pPr>
              <w:jc w:val="center"/>
              <w:rPr>
                <w:sz w:val="18"/>
                <w:szCs w:val="18"/>
              </w:rPr>
            </w:pPr>
            <w:r>
              <w:rPr>
                <w:rFonts w:hint="default" w:ascii="宋体" w:hAnsi="宋体"/>
                <w:kern w:val="0"/>
                <w:sz w:val="13"/>
                <w:szCs w:val="13"/>
              </w:rPr>
              <w:t>201</w:t>
            </w:r>
          </w:p>
        </w:tc>
        <w:tc>
          <w:tcPr>
            <w:tcW w:w="260" w:type="dxa"/>
            <w:shd w:val="clear" w:color="auto" w:fill="auto"/>
            <w:vAlign w:val="center"/>
          </w:tcPr>
          <w:p w14:paraId="103AC70C">
            <w:pPr>
              <w:jc w:val="center"/>
              <w:rPr>
                <w:sz w:val="18"/>
                <w:szCs w:val="18"/>
              </w:rPr>
            </w:pPr>
            <w:r>
              <w:rPr>
                <w:rFonts w:hint="default" w:ascii="宋体" w:hAnsi="宋体"/>
                <w:kern w:val="0"/>
                <w:sz w:val="13"/>
                <w:szCs w:val="13"/>
              </w:rPr>
              <w:t>03</w:t>
            </w:r>
          </w:p>
        </w:tc>
        <w:tc>
          <w:tcPr>
            <w:tcW w:w="331" w:type="dxa"/>
            <w:shd w:val="clear" w:color="auto" w:fill="auto"/>
            <w:vAlign w:val="center"/>
          </w:tcPr>
          <w:p w14:paraId="618DE66F">
            <w:pPr>
              <w:jc w:val="center"/>
              <w:rPr>
                <w:sz w:val="18"/>
                <w:szCs w:val="18"/>
              </w:rPr>
            </w:pPr>
            <w:r>
              <w:rPr>
                <w:rFonts w:hint="default" w:ascii="宋体" w:hAnsi="宋体"/>
                <w:kern w:val="0"/>
                <w:sz w:val="13"/>
                <w:szCs w:val="13"/>
              </w:rPr>
              <w:t>03</w:t>
            </w:r>
          </w:p>
        </w:tc>
        <w:tc>
          <w:tcPr>
            <w:tcW w:w="2073" w:type="dxa"/>
            <w:shd w:val="clear" w:color="auto" w:fill="auto"/>
            <w:vAlign w:val="center"/>
          </w:tcPr>
          <w:p w14:paraId="64971B0F">
            <w:pPr>
              <w:jc w:val="left"/>
              <w:rPr>
                <w:sz w:val="18"/>
                <w:szCs w:val="18"/>
              </w:rPr>
            </w:pPr>
            <w:r>
              <w:rPr>
                <w:rFonts w:hint="default" w:ascii="宋体" w:hAnsi="宋体"/>
                <w:kern w:val="0"/>
                <w:sz w:val="13"/>
                <w:szCs w:val="13"/>
              </w:rPr>
              <w:t xml:space="preserve">      机关服务</w:t>
            </w:r>
          </w:p>
        </w:tc>
        <w:tc>
          <w:tcPr>
            <w:tcW w:w="2073" w:type="dxa"/>
            <w:shd w:val="clear" w:color="auto" w:fill="auto"/>
            <w:vAlign w:val="center"/>
          </w:tcPr>
          <w:p w14:paraId="3250F724">
            <w:pPr>
              <w:jc w:val="left"/>
              <w:rPr>
                <w:sz w:val="18"/>
                <w:szCs w:val="18"/>
              </w:rPr>
            </w:pPr>
            <w:r>
              <w:rPr>
                <w:rFonts w:hint="default" w:ascii="宋体" w:hAnsi="宋体"/>
                <w:kern w:val="0"/>
                <w:sz w:val="13"/>
                <w:szCs w:val="13"/>
              </w:rPr>
              <w:t>2025年车辆运行经费</w:t>
            </w:r>
          </w:p>
        </w:tc>
        <w:tc>
          <w:tcPr>
            <w:tcW w:w="881" w:type="dxa"/>
            <w:shd w:val="clear" w:color="auto" w:fill="auto"/>
            <w:vAlign w:val="center"/>
          </w:tcPr>
          <w:p w14:paraId="66375CA3">
            <w:pPr>
              <w:ind w:right="-29" w:rightChars="-14"/>
              <w:jc w:val="right"/>
              <w:rPr>
                <w:sz w:val="18"/>
                <w:szCs w:val="18"/>
              </w:rPr>
            </w:pPr>
            <w:r>
              <w:rPr>
                <w:rFonts w:hint="default" w:ascii="宋体" w:hAnsi="宋体"/>
                <w:kern w:val="0"/>
                <w:sz w:val="13"/>
                <w:szCs w:val="13"/>
              </w:rPr>
              <w:t>10.00</w:t>
            </w:r>
          </w:p>
        </w:tc>
        <w:tc>
          <w:tcPr>
            <w:tcW w:w="881" w:type="dxa"/>
            <w:shd w:val="clear" w:color="auto" w:fill="auto"/>
            <w:vAlign w:val="center"/>
          </w:tcPr>
          <w:p w14:paraId="0A9D8004">
            <w:pPr>
              <w:jc w:val="right"/>
              <w:rPr>
                <w:sz w:val="18"/>
                <w:szCs w:val="18"/>
              </w:rPr>
            </w:pPr>
          </w:p>
        </w:tc>
        <w:tc>
          <w:tcPr>
            <w:tcW w:w="881" w:type="dxa"/>
            <w:shd w:val="clear" w:color="auto" w:fill="auto"/>
            <w:vAlign w:val="center"/>
          </w:tcPr>
          <w:p w14:paraId="560D2156">
            <w:pPr>
              <w:jc w:val="right"/>
              <w:rPr>
                <w:sz w:val="18"/>
                <w:szCs w:val="18"/>
              </w:rPr>
            </w:pPr>
            <w:r>
              <w:rPr>
                <w:rFonts w:hint="default" w:ascii="宋体" w:hAnsi="宋体"/>
                <w:kern w:val="0"/>
                <w:sz w:val="13"/>
                <w:szCs w:val="13"/>
              </w:rPr>
              <w:t>10.00</w:t>
            </w:r>
          </w:p>
        </w:tc>
        <w:tc>
          <w:tcPr>
            <w:tcW w:w="881" w:type="dxa"/>
            <w:shd w:val="clear" w:color="auto" w:fill="auto"/>
            <w:vAlign w:val="center"/>
          </w:tcPr>
          <w:p w14:paraId="3CF63791">
            <w:pPr>
              <w:jc w:val="right"/>
              <w:rPr>
                <w:sz w:val="18"/>
                <w:szCs w:val="18"/>
              </w:rPr>
            </w:pPr>
          </w:p>
        </w:tc>
        <w:tc>
          <w:tcPr>
            <w:tcW w:w="881" w:type="dxa"/>
            <w:shd w:val="clear" w:color="auto" w:fill="auto"/>
            <w:vAlign w:val="center"/>
          </w:tcPr>
          <w:p w14:paraId="0C83B8D1">
            <w:pPr>
              <w:jc w:val="right"/>
              <w:rPr>
                <w:sz w:val="18"/>
                <w:szCs w:val="18"/>
              </w:rPr>
            </w:pPr>
          </w:p>
        </w:tc>
        <w:tc>
          <w:tcPr>
            <w:tcW w:w="881" w:type="dxa"/>
            <w:shd w:val="clear" w:color="auto" w:fill="auto"/>
            <w:vAlign w:val="center"/>
          </w:tcPr>
          <w:p w14:paraId="4113D88D">
            <w:pPr>
              <w:jc w:val="right"/>
              <w:rPr>
                <w:sz w:val="18"/>
                <w:szCs w:val="18"/>
              </w:rPr>
            </w:pPr>
          </w:p>
        </w:tc>
        <w:tc>
          <w:tcPr>
            <w:tcW w:w="881" w:type="dxa"/>
            <w:shd w:val="clear" w:color="auto" w:fill="auto"/>
            <w:vAlign w:val="center"/>
          </w:tcPr>
          <w:p w14:paraId="73A3766F">
            <w:pPr>
              <w:jc w:val="right"/>
              <w:rPr>
                <w:sz w:val="18"/>
                <w:szCs w:val="18"/>
              </w:rPr>
            </w:pPr>
          </w:p>
        </w:tc>
        <w:tc>
          <w:tcPr>
            <w:tcW w:w="882" w:type="dxa"/>
            <w:shd w:val="clear" w:color="auto" w:fill="auto"/>
            <w:vAlign w:val="center"/>
          </w:tcPr>
          <w:p w14:paraId="210BDEFB">
            <w:pPr>
              <w:jc w:val="right"/>
              <w:rPr>
                <w:sz w:val="18"/>
                <w:szCs w:val="18"/>
              </w:rPr>
            </w:pPr>
          </w:p>
        </w:tc>
        <w:tc>
          <w:tcPr>
            <w:tcW w:w="783" w:type="dxa"/>
            <w:shd w:val="clear" w:color="auto" w:fill="auto"/>
            <w:vAlign w:val="center"/>
          </w:tcPr>
          <w:p w14:paraId="61C726FF">
            <w:pPr>
              <w:jc w:val="right"/>
              <w:rPr>
                <w:sz w:val="18"/>
                <w:szCs w:val="18"/>
              </w:rPr>
            </w:pPr>
          </w:p>
        </w:tc>
        <w:tc>
          <w:tcPr>
            <w:tcW w:w="981" w:type="dxa"/>
            <w:shd w:val="clear" w:color="auto" w:fill="auto"/>
            <w:vAlign w:val="center"/>
          </w:tcPr>
          <w:p w14:paraId="01C1DA9C">
            <w:pPr>
              <w:jc w:val="right"/>
              <w:rPr>
                <w:sz w:val="18"/>
                <w:szCs w:val="18"/>
              </w:rPr>
            </w:pPr>
          </w:p>
        </w:tc>
        <w:tc>
          <w:tcPr>
            <w:tcW w:w="882" w:type="dxa"/>
            <w:shd w:val="clear" w:color="auto" w:fill="auto"/>
            <w:vAlign w:val="center"/>
          </w:tcPr>
          <w:p w14:paraId="045217E3">
            <w:pPr>
              <w:jc w:val="right"/>
              <w:rPr>
                <w:sz w:val="18"/>
                <w:szCs w:val="18"/>
              </w:rPr>
            </w:pPr>
          </w:p>
        </w:tc>
      </w:tr>
    </w:tbl>
    <w:p w14:paraId="40F74A3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52601D">
      <w:r>
        <w:rPr>
          <w:rFonts w:hint="eastAsia" w:ascii="宋体" w:hAnsi="宋体"/>
          <w:color w:val="000000"/>
          <w:sz w:val="18"/>
          <w:szCs w:val="18"/>
        </w:rPr>
        <w:t>表8</w:t>
      </w:r>
    </w:p>
    <w:p w14:paraId="0BDD1831">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68FC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E4E5AC7">
            <w:pPr>
              <w:jc w:val="left"/>
              <w:rPr>
                <w:sz w:val="18"/>
                <w:szCs w:val="18"/>
              </w:rPr>
            </w:pPr>
            <w:r>
              <w:rPr>
                <w:rFonts w:hint="eastAsia"/>
                <w:color w:val="000000"/>
                <w:sz w:val="18"/>
                <w:szCs w:val="18"/>
              </w:rPr>
              <w:t>编制部门：皮山县机关事务服务中心</w:t>
            </w:r>
          </w:p>
        </w:tc>
        <w:tc>
          <w:tcPr>
            <w:tcW w:w="1918" w:type="dxa"/>
            <w:gridSpan w:val="2"/>
            <w:tcBorders>
              <w:top w:val="nil"/>
              <w:left w:val="nil"/>
              <w:right w:val="nil"/>
            </w:tcBorders>
            <w:shd w:val="clear" w:color="auto" w:fill="auto"/>
            <w:vAlign w:val="center"/>
          </w:tcPr>
          <w:p w14:paraId="11FEB55F">
            <w:pPr>
              <w:jc w:val="right"/>
              <w:rPr>
                <w:sz w:val="18"/>
                <w:szCs w:val="18"/>
              </w:rPr>
            </w:pPr>
            <w:r>
              <w:rPr>
                <w:rFonts w:hint="eastAsia"/>
                <w:color w:val="000000"/>
                <w:sz w:val="18"/>
                <w:szCs w:val="18"/>
              </w:rPr>
              <w:t>单位：万元</w:t>
            </w:r>
          </w:p>
        </w:tc>
      </w:tr>
      <w:tr w14:paraId="3D19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14F99B56">
            <w:pPr>
              <w:jc w:val="center"/>
              <w:rPr>
                <w:sz w:val="18"/>
                <w:szCs w:val="18"/>
              </w:rPr>
            </w:pPr>
            <w:r>
              <w:rPr>
                <w:rFonts w:hint="eastAsia"/>
                <w:sz w:val="18"/>
                <w:szCs w:val="18"/>
              </w:rPr>
              <w:t>科目</w:t>
            </w:r>
          </w:p>
        </w:tc>
        <w:tc>
          <w:tcPr>
            <w:tcW w:w="5670" w:type="dxa"/>
            <w:gridSpan w:val="5"/>
            <w:shd w:val="clear" w:color="auto" w:fill="auto"/>
            <w:vAlign w:val="center"/>
          </w:tcPr>
          <w:p w14:paraId="19551F9E">
            <w:pPr>
              <w:jc w:val="center"/>
              <w:rPr>
                <w:sz w:val="18"/>
                <w:szCs w:val="18"/>
              </w:rPr>
            </w:pPr>
            <w:r>
              <w:rPr>
                <w:rFonts w:hint="eastAsia"/>
                <w:sz w:val="18"/>
                <w:szCs w:val="18"/>
              </w:rPr>
              <w:t>政府性基金预算支出</w:t>
            </w:r>
          </w:p>
        </w:tc>
      </w:tr>
      <w:tr w14:paraId="35E2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398508F">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2C014DF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996CCFB">
            <w:pPr>
              <w:jc w:val="center"/>
              <w:rPr>
                <w:sz w:val="18"/>
                <w:szCs w:val="18"/>
              </w:rPr>
            </w:pPr>
            <w:r>
              <w:rPr>
                <w:rFonts w:hint="eastAsia"/>
                <w:sz w:val="18"/>
                <w:szCs w:val="18"/>
              </w:rPr>
              <w:t>合计</w:t>
            </w:r>
          </w:p>
        </w:tc>
        <w:tc>
          <w:tcPr>
            <w:tcW w:w="2835" w:type="dxa"/>
            <w:gridSpan w:val="3"/>
            <w:shd w:val="clear" w:color="auto" w:fill="auto"/>
            <w:vAlign w:val="center"/>
          </w:tcPr>
          <w:p w14:paraId="6852B73D">
            <w:pPr>
              <w:jc w:val="center"/>
              <w:rPr>
                <w:sz w:val="18"/>
                <w:szCs w:val="18"/>
              </w:rPr>
            </w:pPr>
            <w:r>
              <w:rPr>
                <w:rFonts w:hint="eastAsia"/>
                <w:sz w:val="18"/>
                <w:szCs w:val="18"/>
              </w:rPr>
              <w:t>基本支出</w:t>
            </w:r>
          </w:p>
        </w:tc>
        <w:tc>
          <w:tcPr>
            <w:tcW w:w="1417" w:type="dxa"/>
            <w:vMerge w:val="restart"/>
            <w:shd w:val="clear" w:color="auto" w:fill="auto"/>
            <w:vAlign w:val="center"/>
          </w:tcPr>
          <w:p w14:paraId="1ACE85FA">
            <w:pPr>
              <w:jc w:val="center"/>
              <w:rPr>
                <w:sz w:val="18"/>
                <w:szCs w:val="18"/>
              </w:rPr>
            </w:pPr>
            <w:r>
              <w:rPr>
                <w:rFonts w:hint="eastAsia"/>
                <w:sz w:val="18"/>
                <w:szCs w:val="18"/>
              </w:rPr>
              <w:t>项目支出</w:t>
            </w:r>
          </w:p>
        </w:tc>
      </w:tr>
      <w:tr w14:paraId="6C70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F5D614F">
            <w:pPr>
              <w:jc w:val="center"/>
              <w:rPr>
                <w:sz w:val="18"/>
                <w:szCs w:val="18"/>
              </w:rPr>
            </w:pPr>
            <w:r>
              <w:rPr>
                <w:rFonts w:hint="eastAsia"/>
                <w:sz w:val="18"/>
                <w:szCs w:val="18"/>
              </w:rPr>
              <w:t>类</w:t>
            </w:r>
          </w:p>
        </w:tc>
        <w:tc>
          <w:tcPr>
            <w:tcW w:w="567" w:type="dxa"/>
            <w:shd w:val="clear" w:color="auto" w:fill="auto"/>
            <w:vAlign w:val="center"/>
          </w:tcPr>
          <w:p w14:paraId="6094D34F">
            <w:pPr>
              <w:jc w:val="center"/>
              <w:rPr>
                <w:sz w:val="18"/>
                <w:szCs w:val="18"/>
              </w:rPr>
            </w:pPr>
            <w:r>
              <w:rPr>
                <w:rFonts w:hint="eastAsia"/>
                <w:sz w:val="18"/>
                <w:szCs w:val="18"/>
              </w:rPr>
              <w:t>款</w:t>
            </w:r>
          </w:p>
        </w:tc>
        <w:tc>
          <w:tcPr>
            <w:tcW w:w="567" w:type="dxa"/>
            <w:shd w:val="clear" w:color="auto" w:fill="auto"/>
            <w:vAlign w:val="center"/>
          </w:tcPr>
          <w:p w14:paraId="6C397626">
            <w:pPr>
              <w:jc w:val="center"/>
              <w:rPr>
                <w:sz w:val="18"/>
                <w:szCs w:val="18"/>
              </w:rPr>
            </w:pPr>
            <w:r>
              <w:rPr>
                <w:rFonts w:hint="eastAsia"/>
                <w:sz w:val="18"/>
                <w:szCs w:val="18"/>
              </w:rPr>
              <w:t>项</w:t>
            </w:r>
          </w:p>
        </w:tc>
        <w:tc>
          <w:tcPr>
            <w:tcW w:w="2551" w:type="dxa"/>
            <w:vMerge w:val="continue"/>
            <w:shd w:val="clear" w:color="auto" w:fill="auto"/>
            <w:vAlign w:val="center"/>
          </w:tcPr>
          <w:p w14:paraId="779D8B20">
            <w:pPr>
              <w:jc w:val="center"/>
              <w:rPr>
                <w:sz w:val="18"/>
                <w:szCs w:val="18"/>
              </w:rPr>
            </w:pPr>
          </w:p>
        </w:tc>
        <w:tc>
          <w:tcPr>
            <w:tcW w:w="1418" w:type="dxa"/>
            <w:vMerge w:val="continue"/>
            <w:shd w:val="clear" w:color="auto" w:fill="auto"/>
            <w:vAlign w:val="center"/>
          </w:tcPr>
          <w:p w14:paraId="2484172E">
            <w:pPr>
              <w:jc w:val="center"/>
              <w:rPr>
                <w:sz w:val="18"/>
                <w:szCs w:val="18"/>
              </w:rPr>
            </w:pPr>
          </w:p>
        </w:tc>
        <w:tc>
          <w:tcPr>
            <w:tcW w:w="1417" w:type="dxa"/>
            <w:shd w:val="clear" w:color="auto" w:fill="auto"/>
            <w:vAlign w:val="center"/>
          </w:tcPr>
          <w:p w14:paraId="318BDCF8">
            <w:pPr>
              <w:jc w:val="center"/>
              <w:rPr>
                <w:sz w:val="18"/>
                <w:szCs w:val="18"/>
              </w:rPr>
            </w:pPr>
            <w:r>
              <w:rPr>
                <w:rFonts w:hint="eastAsia"/>
                <w:sz w:val="18"/>
                <w:szCs w:val="18"/>
              </w:rPr>
              <w:t>人员经费</w:t>
            </w:r>
          </w:p>
        </w:tc>
        <w:tc>
          <w:tcPr>
            <w:tcW w:w="1418" w:type="dxa"/>
            <w:gridSpan w:val="2"/>
            <w:shd w:val="clear" w:color="auto" w:fill="auto"/>
            <w:vAlign w:val="center"/>
          </w:tcPr>
          <w:p w14:paraId="719C6C8A">
            <w:pPr>
              <w:jc w:val="center"/>
              <w:rPr>
                <w:sz w:val="18"/>
                <w:szCs w:val="18"/>
              </w:rPr>
            </w:pPr>
            <w:r>
              <w:rPr>
                <w:rFonts w:hint="eastAsia"/>
                <w:sz w:val="18"/>
                <w:szCs w:val="18"/>
              </w:rPr>
              <w:t>公用经费</w:t>
            </w:r>
          </w:p>
        </w:tc>
        <w:tc>
          <w:tcPr>
            <w:tcW w:w="1417" w:type="dxa"/>
            <w:vMerge w:val="continue"/>
            <w:shd w:val="clear" w:color="auto" w:fill="auto"/>
            <w:vAlign w:val="center"/>
          </w:tcPr>
          <w:p w14:paraId="730B04F6">
            <w:pPr>
              <w:jc w:val="center"/>
              <w:rPr>
                <w:sz w:val="18"/>
                <w:szCs w:val="18"/>
              </w:rPr>
            </w:pPr>
          </w:p>
        </w:tc>
      </w:tr>
      <w:tr w14:paraId="1C28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2CCD15E">
            <w:pPr>
              <w:jc w:val="center"/>
              <w:rPr>
                <w:sz w:val="18"/>
                <w:szCs w:val="18"/>
              </w:rPr>
            </w:pPr>
            <w:r>
              <w:rPr>
                <w:rFonts w:hint="eastAsia"/>
                <w:color w:val="000000"/>
                <w:sz w:val="18"/>
                <w:szCs w:val="18"/>
              </w:rPr>
              <w:t>※</w:t>
            </w:r>
          </w:p>
        </w:tc>
        <w:tc>
          <w:tcPr>
            <w:tcW w:w="567" w:type="dxa"/>
            <w:shd w:val="clear" w:color="auto" w:fill="auto"/>
            <w:vAlign w:val="center"/>
          </w:tcPr>
          <w:p w14:paraId="0B8CFE20">
            <w:pPr>
              <w:jc w:val="center"/>
              <w:rPr>
                <w:sz w:val="18"/>
                <w:szCs w:val="18"/>
              </w:rPr>
            </w:pPr>
            <w:r>
              <w:rPr>
                <w:rFonts w:hint="eastAsia"/>
                <w:color w:val="000000"/>
                <w:sz w:val="18"/>
                <w:szCs w:val="18"/>
              </w:rPr>
              <w:t>※</w:t>
            </w:r>
          </w:p>
        </w:tc>
        <w:tc>
          <w:tcPr>
            <w:tcW w:w="567" w:type="dxa"/>
            <w:shd w:val="clear" w:color="auto" w:fill="auto"/>
            <w:vAlign w:val="center"/>
          </w:tcPr>
          <w:p w14:paraId="40095132">
            <w:pPr>
              <w:jc w:val="center"/>
              <w:rPr>
                <w:sz w:val="18"/>
                <w:szCs w:val="18"/>
              </w:rPr>
            </w:pPr>
            <w:r>
              <w:rPr>
                <w:rFonts w:hint="eastAsia"/>
                <w:color w:val="000000"/>
                <w:sz w:val="18"/>
                <w:szCs w:val="18"/>
              </w:rPr>
              <w:t>※</w:t>
            </w:r>
          </w:p>
        </w:tc>
        <w:tc>
          <w:tcPr>
            <w:tcW w:w="2551" w:type="dxa"/>
            <w:shd w:val="clear" w:color="auto" w:fill="auto"/>
            <w:vAlign w:val="center"/>
          </w:tcPr>
          <w:p w14:paraId="111C9C2C">
            <w:pPr>
              <w:jc w:val="center"/>
              <w:rPr>
                <w:sz w:val="18"/>
                <w:szCs w:val="18"/>
              </w:rPr>
            </w:pPr>
            <w:r>
              <w:rPr>
                <w:rFonts w:hint="eastAsia"/>
                <w:color w:val="000000"/>
                <w:sz w:val="18"/>
                <w:szCs w:val="18"/>
              </w:rPr>
              <w:t>※</w:t>
            </w:r>
          </w:p>
        </w:tc>
        <w:tc>
          <w:tcPr>
            <w:tcW w:w="1418" w:type="dxa"/>
            <w:shd w:val="clear" w:color="auto" w:fill="auto"/>
            <w:vAlign w:val="center"/>
          </w:tcPr>
          <w:p w14:paraId="36A51FF4">
            <w:pPr>
              <w:jc w:val="center"/>
              <w:rPr>
                <w:sz w:val="18"/>
                <w:szCs w:val="18"/>
              </w:rPr>
            </w:pPr>
            <w:r>
              <w:rPr>
                <w:rFonts w:hint="eastAsia"/>
                <w:sz w:val="18"/>
                <w:szCs w:val="18"/>
              </w:rPr>
              <w:t>1</w:t>
            </w:r>
          </w:p>
        </w:tc>
        <w:tc>
          <w:tcPr>
            <w:tcW w:w="1417" w:type="dxa"/>
            <w:shd w:val="clear" w:color="auto" w:fill="auto"/>
            <w:vAlign w:val="center"/>
          </w:tcPr>
          <w:p w14:paraId="2E1B18B7">
            <w:pPr>
              <w:jc w:val="center"/>
              <w:rPr>
                <w:sz w:val="18"/>
                <w:szCs w:val="18"/>
              </w:rPr>
            </w:pPr>
            <w:r>
              <w:rPr>
                <w:rFonts w:hint="eastAsia"/>
                <w:sz w:val="18"/>
                <w:szCs w:val="18"/>
              </w:rPr>
              <w:t>2</w:t>
            </w:r>
          </w:p>
        </w:tc>
        <w:tc>
          <w:tcPr>
            <w:tcW w:w="1418" w:type="dxa"/>
            <w:gridSpan w:val="2"/>
            <w:shd w:val="clear" w:color="auto" w:fill="auto"/>
            <w:vAlign w:val="center"/>
          </w:tcPr>
          <w:p w14:paraId="2AA15CC8">
            <w:pPr>
              <w:jc w:val="center"/>
              <w:rPr>
                <w:sz w:val="18"/>
                <w:szCs w:val="18"/>
              </w:rPr>
            </w:pPr>
            <w:r>
              <w:rPr>
                <w:rFonts w:hint="eastAsia"/>
                <w:sz w:val="18"/>
                <w:szCs w:val="18"/>
              </w:rPr>
              <w:t>3</w:t>
            </w:r>
          </w:p>
        </w:tc>
        <w:tc>
          <w:tcPr>
            <w:tcW w:w="1417" w:type="dxa"/>
            <w:shd w:val="clear" w:color="auto" w:fill="auto"/>
            <w:vAlign w:val="center"/>
          </w:tcPr>
          <w:p w14:paraId="12545DA3">
            <w:pPr>
              <w:jc w:val="center"/>
              <w:rPr>
                <w:sz w:val="18"/>
                <w:szCs w:val="18"/>
              </w:rPr>
            </w:pPr>
            <w:r>
              <w:rPr>
                <w:rFonts w:hint="eastAsia"/>
                <w:sz w:val="18"/>
                <w:szCs w:val="18"/>
              </w:rPr>
              <w:t>4</w:t>
            </w:r>
          </w:p>
        </w:tc>
      </w:tr>
      <w:tr w14:paraId="0361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CD59C1">
            <w:pPr>
              <w:jc w:val="center"/>
              <w:rPr>
                <w:sz w:val="18"/>
                <w:szCs w:val="18"/>
              </w:rPr>
            </w:pPr>
          </w:p>
        </w:tc>
        <w:tc>
          <w:tcPr>
            <w:tcW w:w="567" w:type="dxa"/>
            <w:shd w:val="clear" w:color="auto" w:fill="auto"/>
            <w:vAlign w:val="center"/>
          </w:tcPr>
          <w:p w14:paraId="54C40BA0">
            <w:pPr>
              <w:jc w:val="center"/>
              <w:rPr>
                <w:sz w:val="18"/>
                <w:szCs w:val="18"/>
              </w:rPr>
            </w:pPr>
          </w:p>
        </w:tc>
        <w:tc>
          <w:tcPr>
            <w:tcW w:w="567" w:type="dxa"/>
            <w:shd w:val="clear" w:color="auto" w:fill="auto"/>
            <w:vAlign w:val="center"/>
          </w:tcPr>
          <w:p w14:paraId="096C911E">
            <w:pPr>
              <w:jc w:val="center"/>
              <w:rPr>
                <w:sz w:val="18"/>
                <w:szCs w:val="18"/>
              </w:rPr>
            </w:pPr>
          </w:p>
        </w:tc>
        <w:tc>
          <w:tcPr>
            <w:tcW w:w="2551" w:type="dxa"/>
            <w:shd w:val="clear" w:color="auto" w:fill="auto"/>
            <w:vAlign w:val="center"/>
          </w:tcPr>
          <w:p w14:paraId="4BC8CC3A">
            <w:pPr>
              <w:jc w:val="left"/>
              <w:rPr>
                <w:sz w:val="18"/>
                <w:szCs w:val="18"/>
              </w:rPr>
            </w:pPr>
          </w:p>
        </w:tc>
        <w:tc>
          <w:tcPr>
            <w:tcW w:w="1418" w:type="dxa"/>
            <w:shd w:val="clear" w:color="auto" w:fill="auto"/>
            <w:vAlign w:val="center"/>
          </w:tcPr>
          <w:p w14:paraId="7D4B906B">
            <w:pPr>
              <w:jc w:val="right"/>
              <w:rPr>
                <w:sz w:val="18"/>
                <w:szCs w:val="18"/>
              </w:rPr>
            </w:pPr>
          </w:p>
        </w:tc>
        <w:tc>
          <w:tcPr>
            <w:tcW w:w="1417" w:type="dxa"/>
            <w:shd w:val="clear" w:color="auto" w:fill="auto"/>
            <w:vAlign w:val="center"/>
          </w:tcPr>
          <w:p w14:paraId="59C9E4FB">
            <w:pPr>
              <w:jc w:val="right"/>
              <w:rPr>
                <w:sz w:val="18"/>
                <w:szCs w:val="18"/>
              </w:rPr>
            </w:pPr>
          </w:p>
        </w:tc>
        <w:tc>
          <w:tcPr>
            <w:tcW w:w="1418" w:type="dxa"/>
            <w:gridSpan w:val="2"/>
            <w:shd w:val="clear" w:color="auto" w:fill="auto"/>
            <w:vAlign w:val="center"/>
          </w:tcPr>
          <w:p w14:paraId="64BF4553">
            <w:pPr>
              <w:jc w:val="right"/>
              <w:rPr>
                <w:sz w:val="18"/>
                <w:szCs w:val="18"/>
              </w:rPr>
            </w:pPr>
          </w:p>
        </w:tc>
        <w:tc>
          <w:tcPr>
            <w:tcW w:w="1417" w:type="dxa"/>
            <w:shd w:val="clear" w:color="auto" w:fill="auto"/>
            <w:vAlign w:val="center"/>
          </w:tcPr>
          <w:p w14:paraId="0B168AA4">
            <w:pPr>
              <w:jc w:val="right"/>
              <w:rPr>
                <w:sz w:val="18"/>
                <w:szCs w:val="18"/>
              </w:rPr>
            </w:pPr>
          </w:p>
        </w:tc>
      </w:tr>
      <w:tr w14:paraId="6B4D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BA6AD8">
            <w:pPr>
              <w:jc w:val="center"/>
              <w:rPr>
                <w:sz w:val="18"/>
                <w:szCs w:val="18"/>
              </w:rPr>
            </w:pPr>
          </w:p>
        </w:tc>
        <w:tc>
          <w:tcPr>
            <w:tcW w:w="567" w:type="dxa"/>
            <w:shd w:val="clear" w:color="auto" w:fill="auto"/>
            <w:vAlign w:val="center"/>
          </w:tcPr>
          <w:p w14:paraId="5384BF69">
            <w:pPr>
              <w:jc w:val="center"/>
              <w:rPr>
                <w:sz w:val="18"/>
                <w:szCs w:val="18"/>
              </w:rPr>
            </w:pPr>
          </w:p>
        </w:tc>
        <w:tc>
          <w:tcPr>
            <w:tcW w:w="567" w:type="dxa"/>
            <w:shd w:val="clear" w:color="auto" w:fill="auto"/>
            <w:vAlign w:val="center"/>
          </w:tcPr>
          <w:p w14:paraId="072F5432">
            <w:pPr>
              <w:jc w:val="center"/>
              <w:rPr>
                <w:sz w:val="18"/>
                <w:szCs w:val="18"/>
              </w:rPr>
            </w:pPr>
          </w:p>
        </w:tc>
        <w:tc>
          <w:tcPr>
            <w:tcW w:w="2551" w:type="dxa"/>
            <w:shd w:val="clear" w:color="auto" w:fill="auto"/>
            <w:vAlign w:val="center"/>
          </w:tcPr>
          <w:p w14:paraId="68E7057A">
            <w:pPr>
              <w:jc w:val="left"/>
              <w:rPr>
                <w:sz w:val="18"/>
                <w:szCs w:val="18"/>
              </w:rPr>
            </w:pPr>
          </w:p>
        </w:tc>
        <w:tc>
          <w:tcPr>
            <w:tcW w:w="1418" w:type="dxa"/>
            <w:shd w:val="clear" w:color="auto" w:fill="auto"/>
            <w:vAlign w:val="center"/>
          </w:tcPr>
          <w:p w14:paraId="2707376E">
            <w:pPr>
              <w:jc w:val="right"/>
              <w:rPr>
                <w:sz w:val="18"/>
                <w:szCs w:val="18"/>
              </w:rPr>
            </w:pPr>
          </w:p>
        </w:tc>
        <w:tc>
          <w:tcPr>
            <w:tcW w:w="1417" w:type="dxa"/>
            <w:shd w:val="clear" w:color="auto" w:fill="auto"/>
            <w:vAlign w:val="center"/>
          </w:tcPr>
          <w:p w14:paraId="4F8FFBC5">
            <w:pPr>
              <w:jc w:val="right"/>
              <w:rPr>
                <w:sz w:val="18"/>
                <w:szCs w:val="18"/>
              </w:rPr>
            </w:pPr>
          </w:p>
        </w:tc>
        <w:tc>
          <w:tcPr>
            <w:tcW w:w="1418" w:type="dxa"/>
            <w:gridSpan w:val="2"/>
            <w:shd w:val="clear" w:color="auto" w:fill="auto"/>
            <w:vAlign w:val="center"/>
          </w:tcPr>
          <w:p w14:paraId="3CEF6B8A">
            <w:pPr>
              <w:jc w:val="right"/>
              <w:rPr>
                <w:sz w:val="18"/>
                <w:szCs w:val="18"/>
              </w:rPr>
            </w:pPr>
          </w:p>
        </w:tc>
        <w:tc>
          <w:tcPr>
            <w:tcW w:w="1417" w:type="dxa"/>
            <w:shd w:val="clear" w:color="auto" w:fill="auto"/>
            <w:vAlign w:val="center"/>
          </w:tcPr>
          <w:p w14:paraId="63A3CAC7">
            <w:pPr>
              <w:jc w:val="right"/>
              <w:rPr>
                <w:sz w:val="18"/>
                <w:szCs w:val="18"/>
              </w:rPr>
            </w:pPr>
          </w:p>
        </w:tc>
      </w:tr>
      <w:tr w14:paraId="1D83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B8EAC">
            <w:pPr>
              <w:jc w:val="center"/>
              <w:rPr>
                <w:sz w:val="18"/>
                <w:szCs w:val="18"/>
              </w:rPr>
            </w:pPr>
          </w:p>
        </w:tc>
        <w:tc>
          <w:tcPr>
            <w:tcW w:w="567" w:type="dxa"/>
            <w:shd w:val="clear" w:color="auto" w:fill="auto"/>
            <w:vAlign w:val="center"/>
          </w:tcPr>
          <w:p w14:paraId="7DABEF91">
            <w:pPr>
              <w:jc w:val="center"/>
              <w:rPr>
                <w:sz w:val="18"/>
                <w:szCs w:val="18"/>
              </w:rPr>
            </w:pPr>
          </w:p>
        </w:tc>
        <w:tc>
          <w:tcPr>
            <w:tcW w:w="567" w:type="dxa"/>
            <w:shd w:val="clear" w:color="auto" w:fill="auto"/>
            <w:vAlign w:val="center"/>
          </w:tcPr>
          <w:p w14:paraId="0AC02009">
            <w:pPr>
              <w:jc w:val="center"/>
              <w:rPr>
                <w:sz w:val="18"/>
                <w:szCs w:val="18"/>
              </w:rPr>
            </w:pPr>
          </w:p>
        </w:tc>
        <w:tc>
          <w:tcPr>
            <w:tcW w:w="2551" w:type="dxa"/>
            <w:shd w:val="clear" w:color="auto" w:fill="auto"/>
            <w:vAlign w:val="center"/>
          </w:tcPr>
          <w:p w14:paraId="1D633311">
            <w:pPr>
              <w:jc w:val="left"/>
              <w:rPr>
                <w:sz w:val="18"/>
                <w:szCs w:val="18"/>
              </w:rPr>
            </w:pPr>
          </w:p>
        </w:tc>
        <w:tc>
          <w:tcPr>
            <w:tcW w:w="1418" w:type="dxa"/>
            <w:shd w:val="clear" w:color="auto" w:fill="auto"/>
            <w:vAlign w:val="center"/>
          </w:tcPr>
          <w:p w14:paraId="56ED7ABC">
            <w:pPr>
              <w:jc w:val="right"/>
              <w:rPr>
                <w:sz w:val="18"/>
                <w:szCs w:val="18"/>
              </w:rPr>
            </w:pPr>
          </w:p>
        </w:tc>
        <w:tc>
          <w:tcPr>
            <w:tcW w:w="1417" w:type="dxa"/>
            <w:shd w:val="clear" w:color="auto" w:fill="auto"/>
            <w:vAlign w:val="center"/>
          </w:tcPr>
          <w:p w14:paraId="2741C336">
            <w:pPr>
              <w:jc w:val="right"/>
              <w:rPr>
                <w:sz w:val="18"/>
                <w:szCs w:val="18"/>
              </w:rPr>
            </w:pPr>
          </w:p>
        </w:tc>
        <w:tc>
          <w:tcPr>
            <w:tcW w:w="1418" w:type="dxa"/>
            <w:gridSpan w:val="2"/>
            <w:shd w:val="clear" w:color="auto" w:fill="auto"/>
            <w:vAlign w:val="center"/>
          </w:tcPr>
          <w:p w14:paraId="2D95BCB2">
            <w:pPr>
              <w:jc w:val="right"/>
              <w:rPr>
                <w:sz w:val="18"/>
                <w:szCs w:val="18"/>
              </w:rPr>
            </w:pPr>
          </w:p>
        </w:tc>
        <w:tc>
          <w:tcPr>
            <w:tcW w:w="1417" w:type="dxa"/>
            <w:shd w:val="clear" w:color="auto" w:fill="auto"/>
            <w:vAlign w:val="center"/>
          </w:tcPr>
          <w:p w14:paraId="2CBE9F8E">
            <w:pPr>
              <w:jc w:val="right"/>
              <w:rPr>
                <w:sz w:val="18"/>
                <w:szCs w:val="18"/>
              </w:rPr>
            </w:pPr>
          </w:p>
        </w:tc>
      </w:tr>
      <w:tr w14:paraId="568F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00886D">
            <w:pPr>
              <w:jc w:val="center"/>
              <w:rPr>
                <w:sz w:val="18"/>
                <w:szCs w:val="18"/>
              </w:rPr>
            </w:pPr>
          </w:p>
        </w:tc>
        <w:tc>
          <w:tcPr>
            <w:tcW w:w="567" w:type="dxa"/>
            <w:shd w:val="clear" w:color="auto" w:fill="auto"/>
            <w:vAlign w:val="center"/>
          </w:tcPr>
          <w:p w14:paraId="27C2CE19">
            <w:pPr>
              <w:jc w:val="center"/>
              <w:rPr>
                <w:sz w:val="18"/>
                <w:szCs w:val="18"/>
              </w:rPr>
            </w:pPr>
          </w:p>
        </w:tc>
        <w:tc>
          <w:tcPr>
            <w:tcW w:w="567" w:type="dxa"/>
            <w:shd w:val="clear" w:color="auto" w:fill="auto"/>
            <w:vAlign w:val="center"/>
          </w:tcPr>
          <w:p w14:paraId="7BD3B71E">
            <w:pPr>
              <w:jc w:val="center"/>
              <w:rPr>
                <w:sz w:val="18"/>
                <w:szCs w:val="18"/>
              </w:rPr>
            </w:pPr>
          </w:p>
        </w:tc>
        <w:tc>
          <w:tcPr>
            <w:tcW w:w="2551" w:type="dxa"/>
            <w:shd w:val="clear" w:color="auto" w:fill="auto"/>
            <w:vAlign w:val="center"/>
          </w:tcPr>
          <w:p w14:paraId="1F5491EB">
            <w:pPr>
              <w:jc w:val="left"/>
              <w:rPr>
                <w:sz w:val="18"/>
                <w:szCs w:val="18"/>
              </w:rPr>
            </w:pPr>
          </w:p>
        </w:tc>
        <w:tc>
          <w:tcPr>
            <w:tcW w:w="1418" w:type="dxa"/>
            <w:shd w:val="clear" w:color="auto" w:fill="auto"/>
            <w:vAlign w:val="center"/>
          </w:tcPr>
          <w:p w14:paraId="10B089AD">
            <w:pPr>
              <w:jc w:val="right"/>
              <w:rPr>
                <w:sz w:val="18"/>
                <w:szCs w:val="18"/>
              </w:rPr>
            </w:pPr>
          </w:p>
        </w:tc>
        <w:tc>
          <w:tcPr>
            <w:tcW w:w="1417" w:type="dxa"/>
            <w:shd w:val="clear" w:color="auto" w:fill="auto"/>
            <w:vAlign w:val="center"/>
          </w:tcPr>
          <w:p w14:paraId="48019E4E">
            <w:pPr>
              <w:jc w:val="right"/>
              <w:rPr>
                <w:sz w:val="18"/>
                <w:szCs w:val="18"/>
              </w:rPr>
            </w:pPr>
          </w:p>
        </w:tc>
        <w:tc>
          <w:tcPr>
            <w:tcW w:w="1418" w:type="dxa"/>
            <w:gridSpan w:val="2"/>
            <w:shd w:val="clear" w:color="auto" w:fill="auto"/>
            <w:vAlign w:val="center"/>
          </w:tcPr>
          <w:p w14:paraId="7C818F12">
            <w:pPr>
              <w:jc w:val="right"/>
              <w:rPr>
                <w:sz w:val="18"/>
                <w:szCs w:val="18"/>
              </w:rPr>
            </w:pPr>
          </w:p>
        </w:tc>
        <w:tc>
          <w:tcPr>
            <w:tcW w:w="1417" w:type="dxa"/>
            <w:shd w:val="clear" w:color="auto" w:fill="auto"/>
            <w:vAlign w:val="center"/>
          </w:tcPr>
          <w:p w14:paraId="0C861BFB">
            <w:pPr>
              <w:jc w:val="right"/>
              <w:rPr>
                <w:sz w:val="18"/>
                <w:szCs w:val="18"/>
              </w:rPr>
            </w:pPr>
          </w:p>
        </w:tc>
      </w:tr>
      <w:tr w14:paraId="4A8A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EE1D3">
            <w:pPr>
              <w:jc w:val="center"/>
              <w:rPr>
                <w:sz w:val="18"/>
                <w:szCs w:val="18"/>
              </w:rPr>
            </w:pPr>
          </w:p>
        </w:tc>
        <w:tc>
          <w:tcPr>
            <w:tcW w:w="567" w:type="dxa"/>
            <w:shd w:val="clear" w:color="auto" w:fill="auto"/>
            <w:vAlign w:val="center"/>
          </w:tcPr>
          <w:p w14:paraId="599E18C0">
            <w:pPr>
              <w:jc w:val="center"/>
              <w:rPr>
                <w:sz w:val="18"/>
                <w:szCs w:val="18"/>
              </w:rPr>
            </w:pPr>
          </w:p>
        </w:tc>
        <w:tc>
          <w:tcPr>
            <w:tcW w:w="567" w:type="dxa"/>
            <w:shd w:val="clear" w:color="auto" w:fill="auto"/>
            <w:vAlign w:val="center"/>
          </w:tcPr>
          <w:p w14:paraId="6392B469">
            <w:pPr>
              <w:jc w:val="center"/>
              <w:rPr>
                <w:sz w:val="18"/>
                <w:szCs w:val="18"/>
              </w:rPr>
            </w:pPr>
          </w:p>
        </w:tc>
        <w:tc>
          <w:tcPr>
            <w:tcW w:w="2551" w:type="dxa"/>
            <w:shd w:val="clear" w:color="auto" w:fill="auto"/>
            <w:vAlign w:val="center"/>
          </w:tcPr>
          <w:p w14:paraId="79E0607E">
            <w:pPr>
              <w:jc w:val="left"/>
              <w:rPr>
                <w:sz w:val="18"/>
                <w:szCs w:val="18"/>
              </w:rPr>
            </w:pPr>
          </w:p>
        </w:tc>
        <w:tc>
          <w:tcPr>
            <w:tcW w:w="1418" w:type="dxa"/>
            <w:shd w:val="clear" w:color="auto" w:fill="auto"/>
            <w:vAlign w:val="center"/>
          </w:tcPr>
          <w:p w14:paraId="2514274E">
            <w:pPr>
              <w:jc w:val="right"/>
              <w:rPr>
                <w:sz w:val="18"/>
                <w:szCs w:val="18"/>
              </w:rPr>
            </w:pPr>
          </w:p>
        </w:tc>
        <w:tc>
          <w:tcPr>
            <w:tcW w:w="1417" w:type="dxa"/>
            <w:shd w:val="clear" w:color="auto" w:fill="auto"/>
            <w:vAlign w:val="center"/>
          </w:tcPr>
          <w:p w14:paraId="116388D4">
            <w:pPr>
              <w:jc w:val="right"/>
              <w:rPr>
                <w:sz w:val="18"/>
                <w:szCs w:val="18"/>
              </w:rPr>
            </w:pPr>
          </w:p>
        </w:tc>
        <w:tc>
          <w:tcPr>
            <w:tcW w:w="1418" w:type="dxa"/>
            <w:gridSpan w:val="2"/>
            <w:shd w:val="clear" w:color="auto" w:fill="auto"/>
            <w:vAlign w:val="center"/>
          </w:tcPr>
          <w:p w14:paraId="04DBAF77">
            <w:pPr>
              <w:jc w:val="right"/>
              <w:rPr>
                <w:sz w:val="18"/>
                <w:szCs w:val="18"/>
              </w:rPr>
            </w:pPr>
          </w:p>
        </w:tc>
        <w:tc>
          <w:tcPr>
            <w:tcW w:w="1417" w:type="dxa"/>
            <w:shd w:val="clear" w:color="auto" w:fill="auto"/>
            <w:vAlign w:val="center"/>
          </w:tcPr>
          <w:p w14:paraId="5C3E9E5B">
            <w:pPr>
              <w:jc w:val="right"/>
              <w:rPr>
                <w:sz w:val="18"/>
                <w:szCs w:val="18"/>
              </w:rPr>
            </w:pPr>
          </w:p>
        </w:tc>
      </w:tr>
    </w:tbl>
    <w:p w14:paraId="1666474C">
      <w:pPr>
        <w:widowControl/>
        <w:jc w:val="left"/>
        <w:rPr>
          <w:rFonts w:hint="default" w:ascii="仿宋" w:eastAsia="仿宋"/>
          <w:b/>
          <w:color w:val="000000"/>
          <w:szCs w:val="21"/>
        </w:rPr>
      </w:pPr>
      <w:r>
        <w:rPr>
          <w:rFonts w:hint="eastAsia" w:ascii="仿宋" w:eastAsia="仿宋"/>
          <w:b/>
          <w:color w:val="000000"/>
          <w:szCs w:val="21"/>
        </w:rPr>
        <w:t>皮山县机关事务服务中心2025年没有使用政府性基金预算拨款安排的支出，政府性基金预算支出情况表为空表。</w:t>
      </w:r>
    </w:p>
    <w:p w14:paraId="160FC74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FC385B5">
      <w:r>
        <w:rPr>
          <w:rFonts w:hint="eastAsia" w:ascii="宋体" w:hAnsi="宋体"/>
          <w:color w:val="000000"/>
          <w:sz w:val="18"/>
          <w:szCs w:val="18"/>
        </w:rPr>
        <w:t>表9</w:t>
      </w:r>
    </w:p>
    <w:p w14:paraId="226069BD">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45F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6B80F64">
            <w:pPr>
              <w:jc w:val="left"/>
              <w:rPr>
                <w:sz w:val="18"/>
                <w:szCs w:val="18"/>
              </w:rPr>
            </w:pPr>
            <w:r>
              <w:rPr>
                <w:rFonts w:hint="eastAsia"/>
                <w:color w:val="000000"/>
                <w:sz w:val="18"/>
                <w:szCs w:val="18"/>
              </w:rPr>
              <w:t>编制部门：皮山县机关事务服务中心</w:t>
            </w:r>
          </w:p>
        </w:tc>
        <w:tc>
          <w:tcPr>
            <w:tcW w:w="1918" w:type="dxa"/>
            <w:gridSpan w:val="2"/>
            <w:tcBorders>
              <w:top w:val="nil"/>
              <w:left w:val="nil"/>
              <w:right w:val="nil"/>
            </w:tcBorders>
            <w:shd w:val="clear" w:color="auto" w:fill="auto"/>
            <w:vAlign w:val="center"/>
          </w:tcPr>
          <w:p w14:paraId="3949C299">
            <w:pPr>
              <w:jc w:val="right"/>
              <w:rPr>
                <w:sz w:val="18"/>
                <w:szCs w:val="18"/>
              </w:rPr>
            </w:pPr>
            <w:r>
              <w:rPr>
                <w:rFonts w:hint="eastAsia"/>
                <w:color w:val="000000"/>
                <w:sz w:val="18"/>
                <w:szCs w:val="18"/>
              </w:rPr>
              <w:t>单位：万元</w:t>
            </w:r>
          </w:p>
        </w:tc>
      </w:tr>
      <w:tr w14:paraId="61CCE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AFDF33D">
            <w:pPr>
              <w:jc w:val="center"/>
              <w:rPr>
                <w:sz w:val="18"/>
                <w:szCs w:val="18"/>
              </w:rPr>
            </w:pPr>
            <w:r>
              <w:rPr>
                <w:rFonts w:hint="eastAsia"/>
                <w:sz w:val="18"/>
                <w:szCs w:val="18"/>
              </w:rPr>
              <w:t>科目</w:t>
            </w:r>
          </w:p>
        </w:tc>
        <w:tc>
          <w:tcPr>
            <w:tcW w:w="5670" w:type="dxa"/>
            <w:gridSpan w:val="5"/>
            <w:shd w:val="clear" w:color="auto" w:fill="auto"/>
            <w:vAlign w:val="center"/>
          </w:tcPr>
          <w:p w14:paraId="27A3EAAB">
            <w:pPr>
              <w:jc w:val="center"/>
              <w:rPr>
                <w:sz w:val="18"/>
                <w:szCs w:val="18"/>
              </w:rPr>
            </w:pPr>
            <w:r>
              <w:rPr>
                <w:rFonts w:hint="eastAsia"/>
                <w:sz w:val="18"/>
                <w:szCs w:val="18"/>
              </w:rPr>
              <w:t>国有资本经营预算支出</w:t>
            </w:r>
          </w:p>
        </w:tc>
      </w:tr>
      <w:tr w14:paraId="5430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7E8A08F9">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5B7002E3">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5BF6954A">
            <w:pPr>
              <w:jc w:val="center"/>
              <w:rPr>
                <w:sz w:val="18"/>
                <w:szCs w:val="18"/>
              </w:rPr>
            </w:pPr>
            <w:r>
              <w:rPr>
                <w:rFonts w:hint="eastAsia"/>
                <w:sz w:val="18"/>
                <w:szCs w:val="18"/>
              </w:rPr>
              <w:t>合计</w:t>
            </w:r>
          </w:p>
        </w:tc>
        <w:tc>
          <w:tcPr>
            <w:tcW w:w="2835" w:type="dxa"/>
            <w:gridSpan w:val="3"/>
            <w:shd w:val="clear" w:color="auto" w:fill="auto"/>
            <w:vAlign w:val="center"/>
          </w:tcPr>
          <w:p w14:paraId="3B888378">
            <w:pPr>
              <w:jc w:val="center"/>
              <w:rPr>
                <w:sz w:val="18"/>
                <w:szCs w:val="18"/>
              </w:rPr>
            </w:pPr>
            <w:r>
              <w:rPr>
                <w:rFonts w:hint="eastAsia"/>
                <w:sz w:val="18"/>
                <w:szCs w:val="18"/>
              </w:rPr>
              <w:t>基本支出</w:t>
            </w:r>
          </w:p>
        </w:tc>
        <w:tc>
          <w:tcPr>
            <w:tcW w:w="1417" w:type="dxa"/>
            <w:vMerge w:val="restart"/>
            <w:shd w:val="clear" w:color="auto" w:fill="auto"/>
            <w:vAlign w:val="center"/>
          </w:tcPr>
          <w:p w14:paraId="29654BEC">
            <w:pPr>
              <w:jc w:val="center"/>
              <w:rPr>
                <w:sz w:val="18"/>
                <w:szCs w:val="18"/>
              </w:rPr>
            </w:pPr>
            <w:r>
              <w:rPr>
                <w:rFonts w:hint="eastAsia"/>
                <w:sz w:val="18"/>
                <w:szCs w:val="18"/>
              </w:rPr>
              <w:t>项目支出</w:t>
            </w:r>
          </w:p>
        </w:tc>
      </w:tr>
      <w:tr w14:paraId="5503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7CE922C">
            <w:pPr>
              <w:jc w:val="center"/>
              <w:rPr>
                <w:sz w:val="18"/>
                <w:szCs w:val="18"/>
              </w:rPr>
            </w:pPr>
            <w:r>
              <w:rPr>
                <w:rFonts w:hint="eastAsia"/>
                <w:sz w:val="18"/>
                <w:szCs w:val="18"/>
              </w:rPr>
              <w:t>类</w:t>
            </w:r>
          </w:p>
        </w:tc>
        <w:tc>
          <w:tcPr>
            <w:tcW w:w="567" w:type="dxa"/>
            <w:shd w:val="clear" w:color="auto" w:fill="auto"/>
            <w:vAlign w:val="center"/>
          </w:tcPr>
          <w:p w14:paraId="58E2B4D5">
            <w:pPr>
              <w:jc w:val="center"/>
              <w:rPr>
                <w:sz w:val="18"/>
                <w:szCs w:val="18"/>
              </w:rPr>
            </w:pPr>
            <w:r>
              <w:rPr>
                <w:rFonts w:hint="eastAsia"/>
                <w:sz w:val="18"/>
                <w:szCs w:val="18"/>
              </w:rPr>
              <w:t>款</w:t>
            </w:r>
          </w:p>
        </w:tc>
        <w:tc>
          <w:tcPr>
            <w:tcW w:w="567" w:type="dxa"/>
            <w:shd w:val="clear" w:color="auto" w:fill="auto"/>
            <w:vAlign w:val="center"/>
          </w:tcPr>
          <w:p w14:paraId="2639AC22">
            <w:pPr>
              <w:jc w:val="center"/>
              <w:rPr>
                <w:sz w:val="18"/>
                <w:szCs w:val="18"/>
              </w:rPr>
            </w:pPr>
            <w:r>
              <w:rPr>
                <w:rFonts w:hint="eastAsia"/>
                <w:sz w:val="18"/>
                <w:szCs w:val="18"/>
              </w:rPr>
              <w:t>项</w:t>
            </w:r>
          </w:p>
        </w:tc>
        <w:tc>
          <w:tcPr>
            <w:tcW w:w="2551" w:type="dxa"/>
            <w:vMerge w:val="continue"/>
            <w:shd w:val="clear" w:color="auto" w:fill="auto"/>
            <w:vAlign w:val="center"/>
          </w:tcPr>
          <w:p w14:paraId="110EA774">
            <w:pPr>
              <w:jc w:val="center"/>
              <w:rPr>
                <w:sz w:val="18"/>
                <w:szCs w:val="18"/>
              </w:rPr>
            </w:pPr>
          </w:p>
        </w:tc>
        <w:tc>
          <w:tcPr>
            <w:tcW w:w="1418" w:type="dxa"/>
            <w:vMerge w:val="continue"/>
            <w:shd w:val="clear" w:color="auto" w:fill="auto"/>
            <w:vAlign w:val="center"/>
          </w:tcPr>
          <w:p w14:paraId="3D706ADE">
            <w:pPr>
              <w:jc w:val="center"/>
              <w:rPr>
                <w:sz w:val="18"/>
                <w:szCs w:val="18"/>
              </w:rPr>
            </w:pPr>
          </w:p>
        </w:tc>
        <w:tc>
          <w:tcPr>
            <w:tcW w:w="1417" w:type="dxa"/>
            <w:shd w:val="clear" w:color="auto" w:fill="auto"/>
            <w:vAlign w:val="center"/>
          </w:tcPr>
          <w:p w14:paraId="48DC2324">
            <w:pPr>
              <w:jc w:val="center"/>
              <w:rPr>
                <w:sz w:val="18"/>
                <w:szCs w:val="18"/>
              </w:rPr>
            </w:pPr>
            <w:r>
              <w:rPr>
                <w:rFonts w:hint="eastAsia"/>
                <w:sz w:val="18"/>
                <w:szCs w:val="18"/>
              </w:rPr>
              <w:t>人员经费</w:t>
            </w:r>
          </w:p>
        </w:tc>
        <w:tc>
          <w:tcPr>
            <w:tcW w:w="1418" w:type="dxa"/>
            <w:gridSpan w:val="2"/>
            <w:shd w:val="clear" w:color="auto" w:fill="auto"/>
            <w:vAlign w:val="center"/>
          </w:tcPr>
          <w:p w14:paraId="34F96ED9">
            <w:pPr>
              <w:jc w:val="center"/>
              <w:rPr>
                <w:sz w:val="18"/>
                <w:szCs w:val="18"/>
              </w:rPr>
            </w:pPr>
            <w:r>
              <w:rPr>
                <w:rFonts w:hint="eastAsia"/>
                <w:sz w:val="18"/>
                <w:szCs w:val="18"/>
              </w:rPr>
              <w:t>公用经费</w:t>
            </w:r>
          </w:p>
        </w:tc>
        <w:tc>
          <w:tcPr>
            <w:tcW w:w="1417" w:type="dxa"/>
            <w:vMerge w:val="continue"/>
            <w:shd w:val="clear" w:color="auto" w:fill="auto"/>
            <w:vAlign w:val="center"/>
          </w:tcPr>
          <w:p w14:paraId="540189D9">
            <w:pPr>
              <w:jc w:val="center"/>
              <w:rPr>
                <w:sz w:val="18"/>
                <w:szCs w:val="18"/>
              </w:rPr>
            </w:pPr>
          </w:p>
        </w:tc>
      </w:tr>
      <w:tr w14:paraId="56092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1404C49A">
            <w:pPr>
              <w:jc w:val="center"/>
              <w:rPr>
                <w:sz w:val="18"/>
                <w:szCs w:val="18"/>
              </w:rPr>
            </w:pPr>
            <w:r>
              <w:rPr>
                <w:rFonts w:hint="eastAsia"/>
                <w:color w:val="000000"/>
                <w:sz w:val="18"/>
                <w:szCs w:val="18"/>
              </w:rPr>
              <w:t>※</w:t>
            </w:r>
          </w:p>
        </w:tc>
        <w:tc>
          <w:tcPr>
            <w:tcW w:w="567" w:type="dxa"/>
            <w:shd w:val="clear" w:color="auto" w:fill="auto"/>
            <w:vAlign w:val="center"/>
          </w:tcPr>
          <w:p w14:paraId="256D3A6C">
            <w:pPr>
              <w:jc w:val="center"/>
              <w:rPr>
                <w:sz w:val="18"/>
                <w:szCs w:val="18"/>
              </w:rPr>
            </w:pPr>
            <w:r>
              <w:rPr>
                <w:rFonts w:hint="eastAsia"/>
                <w:color w:val="000000"/>
                <w:sz w:val="18"/>
                <w:szCs w:val="18"/>
              </w:rPr>
              <w:t>※</w:t>
            </w:r>
          </w:p>
        </w:tc>
        <w:tc>
          <w:tcPr>
            <w:tcW w:w="567" w:type="dxa"/>
            <w:shd w:val="clear" w:color="auto" w:fill="auto"/>
            <w:vAlign w:val="center"/>
          </w:tcPr>
          <w:p w14:paraId="755D6E48">
            <w:pPr>
              <w:jc w:val="center"/>
              <w:rPr>
                <w:sz w:val="18"/>
                <w:szCs w:val="18"/>
              </w:rPr>
            </w:pPr>
            <w:r>
              <w:rPr>
                <w:rFonts w:hint="eastAsia"/>
                <w:color w:val="000000"/>
                <w:sz w:val="18"/>
                <w:szCs w:val="18"/>
              </w:rPr>
              <w:t>※</w:t>
            </w:r>
          </w:p>
        </w:tc>
        <w:tc>
          <w:tcPr>
            <w:tcW w:w="2551" w:type="dxa"/>
            <w:shd w:val="clear" w:color="auto" w:fill="auto"/>
            <w:vAlign w:val="center"/>
          </w:tcPr>
          <w:p w14:paraId="43BA09BC">
            <w:pPr>
              <w:jc w:val="center"/>
              <w:rPr>
                <w:sz w:val="18"/>
                <w:szCs w:val="18"/>
              </w:rPr>
            </w:pPr>
            <w:r>
              <w:rPr>
                <w:rFonts w:hint="eastAsia"/>
                <w:color w:val="000000"/>
                <w:sz w:val="18"/>
                <w:szCs w:val="18"/>
              </w:rPr>
              <w:t>※</w:t>
            </w:r>
          </w:p>
        </w:tc>
        <w:tc>
          <w:tcPr>
            <w:tcW w:w="1418" w:type="dxa"/>
            <w:shd w:val="clear" w:color="auto" w:fill="auto"/>
            <w:vAlign w:val="center"/>
          </w:tcPr>
          <w:p w14:paraId="3AC840A3">
            <w:pPr>
              <w:jc w:val="center"/>
              <w:rPr>
                <w:sz w:val="18"/>
                <w:szCs w:val="18"/>
              </w:rPr>
            </w:pPr>
            <w:r>
              <w:rPr>
                <w:rFonts w:hint="eastAsia"/>
                <w:sz w:val="18"/>
                <w:szCs w:val="18"/>
              </w:rPr>
              <w:t>1</w:t>
            </w:r>
          </w:p>
        </w:tc>
        <w:tc>
          <w:tcPr>
            <w:tcW w:w="1417" w:type="dxa"/>
            <w:shd w:val="clear" w:color="auto" w:fill="auto"/>
            <w:vAlign w:val="center"/>
          </w:tcPr>
          <w:p w14:paraId="7905B485">
            <w:pPr>
              <w:jc w:val="center"/>
              <w:rPr>
                <w:sz w:val="18"/>
                <w:szCs w:val="18"/>
              </w:rPr>
            </w:pPr>
            <w:r>
              <w:rPr>
                <w:rFonts w:hint="eastAsia"/>
                <w:sz w:val="18"/>
                <w:szCs w:val="18"/>
              </w:rPr>
              <w:t>2</w:t>
            </w:r>
          </w:p>
        </w:tc>
        <w:tc>
          <w:tcPr>
            <w:tcW w:w="1418" w:type="dxa"/>
            <w:gridSpan w:val="2"/>
            <w:shd w:val="clear" w:color="auto" w:fill="auto"/>
            <w:vAlign w:val="center"/>
          </w:tcPr>
          <w:p w14:paraId="544C3B1A">
            <w:pPr>
              <w:jc w:val="center"/>
              <w:rPr>
                <w:sz w:val="18"/>
                <w:szCs w:val="18"/>
              </w:rPr>
            </w:pPr>
            <w:r>
              <w:rPr>
                <w:rFonts w:hint="eastAsia"/>
                <w:sz w:val="18"/>
                <w:szCs w:val="18"/>
              </w:rPr>
              <w:t>3</w:t>
            </w:r>
          </w:p>
        </w:tc>
        <w:tc>
          <w:tcPr>
            <w:tcW w:w="1417" w:type="dxa"/>
            <w:shd w:val="clear" w:color="auto" w:fill="auto"/>
            <w:vAlign w:val="center"/>
          </w:tcPr>
          <w:p w14:paraId="1285206C">
            <w:pPr>
              <w:jc w:val="center"/>
              <w:rPr>
                <w:sz w:val="18"/>
                <w:szCs w:val="18"/>
              </w:rPr>
            </w:pPr>
            <w:r>
              <w:rPr>
                <w:rFonts w:hint="eastAsia"/>
                <w:sz w:val="18"/>
                <w:szCs w:val="18"/>
              </w:rPr>
              <w:t>4</w:t>
            </w:r>
          </w:p>
        </w:tc>
      </w:tr>
      <w:tr w14:paraId="61D4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F3BD53">
            <w:pPr>
              <w:jc w:val="center"/>
              <w:rPr>
                <w:sz w:val="18"/>
                <w:szCs w:val="18"/>
              </w:rPr>
            </w:pPr>
          </w:p>
        </w:tc>
        <w:tc>
          <w:tcPr>
            <w:tcW w:w="567" w:type="dxa"/>
            <w:shd w:val="clear" w:color="auto" w:fill="auto"/>
            <w:vAlign w:val="center"/>
          </w:tcPr>
          <w:p w14:paraId="7A704A1B">
            <w:pPr>
              <w:jc w:val="center"/>
              <w:rPr>
                <w:sz w:val="18"/>
                <w:szCs w:val="18"/>
              </w:rPr>
            </w:pPr>
          </w:p>
        </w:tc>
        <w:tc>
          <w:tcPr>
            <w:tcW w:w="567" w:type="dxa"/>
            <w:shd w:val="clear" w:color="auto" w:fill="auto"/>
            <w:vAlign w:val="center"/>
          </w:tcPr>
          <w:p w14:paraId="7730657C">
            <w:pPr>
              <w:jc w:val="center"/>
              <w:rPr>
                <w:sz w:val="18"/>
                <w:szCs w:val="18"/>
              </w:rPr>
            </w:pPr>
          </w:p>
        </w:tc>
        <w:tc>
          <w:tcPr>
            <w:tcW w:w="2551" w:type="dxa"/>
            <w:shd w:val="clear" w:color="auto" w:fill="auto"/>
            <w:vAlign w:val="center"/>
          </w:tcPr>
          <w:p w14:paraId="23E45403">
            <w:pPr>
              <w:jc w:val="left"/>
              <w:rPr>
                <w:sz w:val="18"/>
                <w:szCs w:val="18"/>
              </w:rPr>
            </w:pPr>
          </w:p>
        </w:tc>
        <w:tc>
          <w:tcPr>
            <w:tcW w:w="1418" w:type="dxa"/>
            <w:shd w:val="clear" w:color="auto" w:fill="auto"/>
            <w:vAlign w:val="center"/>
          </w:tcPr>
          <w:p w14:paraId="7B726339">
            <w:pPr>
              <w:jc w:val="right"/>
              <w:rPr>
                <w:sz w:val="18"/>
                <w:szCs w:val="18"/>
              </w:rPr>
            </w:pPr>
          </w:p>
        </w:tc>
        <w:tc>
          <w:tcPr>
            <w:tcW w:w="1417" w:type="dxa"/>
            <w:shd w:val="clear" w:color="auto" w:fill="auto"/>
            <w:vAlign w:val="center"/>
          </w:tcPr>
          <w:p w14:paraId="2D3F8E69">
            <w:pPr>
              <w:jc w:val="right"/>
              <w:rPr>
                <w:sz w:val="18"/>
                <w:szCs w:val="18"/>
              </w:rPr>
            </w:pPr>
          </w:p>
        </w:tc>
        <w:tc>
          <w:tcPr>
            <w:tcW w:w="1418" w:type="dxa"/>
            <w:gridSpan w:val="2"/>
            <w:shd w:val="clear" w:color="auto" w:fill="auto"/>
            <w:vAlign w:val="center"/>
          </w:tcPr>
          <w:p w14:paraId="757069D1">
            <w:pPr>
              <w:jc w:val="right"/>
              <w:rPr>
                <w:sz w:val="18"/>
                <w:szCs w:val="18"/>
              </w:rPr>
            </w:pPr>
          </w:p>
        </w:tc>
        <w:tc>
          <w:tcPr>
            <w:tcW w:w="1417" w:type="dxa"/>
            <w:shd w:val="clear" w:color="auto" w:fill="auto"/>
            <w:vAlign w:val="center"/>
          </w:tcPr>
          <w:p w14:paraId="0B6B9772">
            <w:pPr>
              <w:jc w:val="right"/>
              <w:rPr>
                <w:sz w:val="18"/>
                <w:szCs w:val="18"/>
              </w:rPr>
            </w:pPr>
          </w:p>
        </w:tc>
      </w:tr>
      <w:tr w14:paraId="109C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7BA0A7">
            <w:pPr>
              <w:jc w:val="center"/>
              <w:rPr>
                <w:sz w:val="18"/>
                <w:szCs w:val="18"/>
              </w:rPr>
            </w:pPr>
          </w:p>
        </w:tc>
        <w:tc>
          <w:tcPr>
            <w:tcW w:w="567" w:type="dxa"/>
            <w:shd w:val="clear" w:color="auto" w:fill="auto"/>
            <w:vAlign w:val="center"/>
          </w:tcPr>
          <w:p w14:paraId="1B9B0B35">
            <w:pPr>
              <w:jc w:val="center"/>
              <w:rPr>
                <w:sz w:val="18"/>
                <w:szCs w:val="18"/>
              </w:rPr>
            </w:pPr>
          </w:p>
        </w:tc>
        <w:tc>
          <w:tcPr>
            <w:tcW w:w="567" w:type="dxa"/>
            <w:shd w:val="clear" w:color="auto" w:fill="auto"/>
            <w:vAlign w:val="center"/>
          </w:tcPr>
          <w:p w14:paraId="32586335">
            <w:pPr>
              <w:jc w:val="center"/>
              <w:rPr>
                <w:sz w:val="18"/>
                <w:szCs w:val="18"/>
              </w:rPr>
            </w:pPr>
          </w:p>
        </w:tc>
        <w:tc>
          <w:tcPr>
            <w:tcW w:w="2551" w:type="dxa"/>
            <w:shd w:val="clear" w:color="auto" w:fill="auto"/>
            <w:vAlign w:val="center"/>
          </w:tcPr>
          <w:p w14:paraId="4A2050D7">
            <w:pPr>
              <w:jc w:val="left"/>
              <w:rPr>
                <w:sz w:val="18"/>
                <w:szCs w:val="18"/>
              </w:rPr>
            </w:pPr>
          </w:p>
        </w:tc>
        <w:tc>
          <w:tcPr>
            <w:tcW w:w="1418" w:type="dxa"/>
            <w:shd w:val="clear" w:color="auto" w:fill="auto"/>
            <w:vAlign w:val="center"/>
          </w:tcPr>
          <w:p w14:paraId="2FB2C4E5">
            <w:pPr>
              <w:jc w:val="right"/>
              <w:rPr>
                <w:sz w:val="18"/>
                <w:szCs w:val="18"/>
              </w:rPr>
            </w:pPr>
          </w:p>
        </w:tc>
        <w:tc>
          <w:tcPr>
            <w:tcW w:w="1417" w:type="dxa"/>
            <w:shd w:val="clear" w:color="auto" w:fill="auto"/>
            <w:vAlign w:val="center"/>
          </w:tcPr>
          <w:p w14:paraId="15A3CBC7">
            <w:pPr>
              <w:jc w:val="right"/>
              <w:rPr>
                <w:sz w:val="18"/>
                <w:szCs w:val="18"/>
              </w:rPr>
            </w:pPr>
          </w:p>
        </w:tc>
        <w:tc>
          <w:tcPr>
            <w:tcW w:w="1418" w:type="dxa"/>
            <w:gridSpan w:val="2"/>
            <w:shd w:val="clear" w:color="auto" w:fill="auto"/>
            <w:vAlign w:val="center"/>
          </w:tcPr>
          <w:p w14:paraId="1EFE5A77">
            <w:pPr>
              <w:jc w:val="right"/>
              <w:rPr>
                <w:sz w:val="18"/>
                <w:szCs w:val="18"/>
              </w:rPr>
            </w:pPr>
          </w:p>
        </w:tc>
        <w:tc>
          <w:tcPr>
            <w:tcW w:w="1417" w:type="dxa"/>
            <w:shd w:val="clear" w:color="auto" w:fill="auto"/>
            <w:vAlign w:val="center"/>
          </w:tcPr>
          <w:p w14:paraId="13F115B3">
            <w:pPr>
              <w:jc w:val="right"/>
              <w:rPr>
                <w:sz w:val="18"/>
                <w:szCs w:val="18"/>
              </w:rPr>
            </w:pPr>
          </w:p>
        </w:tc>
      </w:tr>
      <w:tr w14:paraId="4DE5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F6FF1A">
            <w:pPr>
              <w:jc w:val="center"/>
              <w:rPr>
                <w:sz w:val="18"/>
                <w:szCs w:val="18"/>
              </w:rPr>
            </w:pPr>
          </w:p>
        </w:tc>
        <w:tc>
          <w:tcPr>
            <w:tcW w:w="567" w:type="dxa"/>
            <w:shd w:val="clear" w:color="auto" w:fill="auto"/>
            <w:vAlign w:val="center"/>
          </w:tcPr>
          <w:p w14:paraId="5611BA2C">
            <w:pPr>
              <w:jc w:val="center"/>
              <w:rPr>
                <w:sz w:val="18"/>
                <w:szCs w:val="18"/>
              </w:rPr>
            </w:pPr>
          </w:p>
        </w:tc>
        <w:tc>
          <w:tcPr>
            <w:tcW w:w="567" w:type="dxa"/>
            <w:shd w:val="clear" w:color="auto" w:fill="auto"/>
            <w:vAlign w:val="center"/>
          </w:tcPr>
          <w:p w14:paraId="6EE79CD6">
            <w:pPr>
              <w:jc w:val="center"/>
              <w:rPr>
                <w:sz w:val="18"/>
                <w:szCs w:val="18"/>
              </w:rPr>
            </w:pPr>
          </w:p>
        </w:tc>
        <w:tc>
          <w:tcPr>
            <w:tcW w:w="2551" w:type="dxa"/>
            <w:shd w:val="clear" w:color="auto" w:fill="auto"/>
            <w:vAlign w:val="center"/>
          </w:tcPr>
          <w:p w14:paraId="54AE1085">
            <w:pPr>
              <w:jc w:val="left"/>
              <w:rPr>
                <w:sz w:val="18"/>
                <w:szCs w:val="18"/>
              </w:rPr>
            </w:pPr>
          </w:p>
        </w:tc>
        <w:tc>
          <w:tcPr>
            <w:tcW w:w="1418" w:type="dxa"/>
            <w:shd w:val="clear" w:color="auto" w:fill="auto"/>
            <w:vAlign w:val="center"/>
          </w:tcPr>
          <w:p w14:paraId="05E877EC">
            <w:pPr>
              <w:jc w:val="right"/>
              <w:rPr>
                <w:sz w:val="18"/>
                <w:szCs w:val="18"/>
              </w:rPr>
            </w:pPr>
          </w:p>
        </w:tc>
        <w:tc>
          <w:tcPr>
            <w:tcW w:w="1417" w:type="dxa"/>
            <w:shd w:val="clear" w:color="auto" w:fill="auto"/>
            <w:vAlign w:val="center"/>
          </w:tcPr>
          <w:p w14:paraId="472A75C9">
            <w:pPr>
              <w:jc w:val="right"/>
              <w:rPr>
                <w:sz w:val="18"/>
                <w:szCs w:val="18"/>
              </w:rPr>
            </w:pPr>
          </w:p>
        </w:tc>
        <w:tc>
          <w:tcPr>
            <w:tcW w:w="1418" w:type="dxa"/>
            <w:gridSpan w:val="2"/>
            <w:shd w:val="clear" w:color="auto" w:fill="auto"/>
            <w:vAlign w:val="center"/>
          </w:tcPr>
          <w:p w14:paraId="7E636ABC">
            <w:pPr>
              <w:jc w:val="right"/>
              <w:rPr>
                <w:sz w:val="18"/>
                <w:szCs w:val="18"/>
              </w:rPr>
            </w:pPr>
          </w:p>
        </w:tc>
        <w:tc>
          <w:tcPr>
            <w:tcW w:w="1417" w:type="dxa"/>
            <w:shd w:val="clear" w:color="auto" w:fill="auto"/>
            <w:vAlign w:val="center"/>
          </w:tcPr>
          <w:p w14:paraId="630F87EE">
            <w:pPr>
              <w:jc w:val="right"/>
              <w:rPr>
                <w:sz w:val="18"/>
                <w:szCs w:val="18"/>
              </w:rPr>
            </w:pPr>
          </w:p>
        </w:tc>
      </w:tr>
      <w:tr w14:paraId="6F71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B879AB">
            <w:pPr>
              <w:jc w:val="center"/>
              <w:rPr>
                <w:sz w:val="18"/>
                <w:szCs w:val="18"/>
              </w:rPr>
            </w:pPr>
          </w:p>
        </w:tc>
        <w:tc>
          <w:tcPr>
            <w:tcW w:w="567" w:type="dxa"/>
            <w:shd w:val="clear" w:color="auto" w:fill="auto"/>
            <w:vAlign w:val="center"/>
          </w:tcPr>
          <w:p w14:paraId="6F5F875D">
            <w:pPr>
              <w:jc w:val="center"/>
              <w:rPr>
                <w:sz w:val="18"/>
                <w:szCs w:val="18"/>
              </w:rPr>
            </w:pPr>
          </w:p>
        </w:tc>
        <w:tc>
          <w:tcPr>
            <w:tcW w:w="567" w:type="dxa"/>
            <w:shd w:val="clear" w:color="auto" w:fill="auto"/>
            <w:vAlign w:val="center"/>
          </w:tcPr>
          <w:p w14:paraId="329C556D">
            <w:pPr>
              <w:jc w:val="center"/>
              <w:rPr>
                <w:sz w:val="18"/>
                <w:szCs w:val="18"/>
              </w:rPr>
            </w:pPr>
          </w:p>
        </w:tc>
        <w:tc>
          <w:tcPr>
            <w:tcW w:w="2551" w:type="dxa"/>
            <w:shd w:val="clear" w:color="auto" w:fill="auto"/>
            <w:vAlign w:val="center"/>
          </w:tcPr>
          <w:p w14:paraId="3A9B8A01">
            <w:pPr>
              <w:jc w:val="left"/>
              <w:rPr>
                <w:sz w:val="18"/>
                <w:szCs w:val="18"/>
              </w:rPr>
            </w:pPr>
          </w:p>
        </w:tc>
        <w:tc>
          <w:tcPr>
            <w:tcW w:w="1418" w:type="dxa"/>
            <w:shd w:val="clear" w:color="auto" w:fill="auto"/>
            <w:vAlign w:val="center"/>
          </w:tcPr>
          <w:p w14:paraId="32C682CE">
            <w:pPr>
              <w:jc w:val="right"/>
              <w:rPr>
                <w:sz w:val="18"/>
                <w:szCs w:val="18"/>
              </w:rPr>
            </w:pPr>
          </w:p>
        </w:tc>
        <w:tc>
          <w:tcPr>
            <w:tcW w:w="1417" w:type="dxa"/>
            <w:shd w:val="clear" w:color="auto" w:fill="auto"/>
            <w:vAlign w:val="center"/>
          </w:tcPr>
          <w:p w14:paraId="40ADB66B">
            <w:pPr>
              <w:jc w:val="right"/>
              <w:rPr>
                <w:sz w:val="18"/>
                <w:szCs w:val="18"/>
              </w:rPr>
            </w:pPr>
          </w:p>
        </w:tc>
        <w:tc>
          <w:tcPr>
            <w:tcW w:w="1418" w:type="dxa"/>
            <w:gridSpan w:val="2"/>
            <w:shd w:val="clear" w:color="auto" w:fill="auto"/>
            <w:vAlign w:val="center"/>
          </w:tcPr>
          <w:p w14:paraId="14BD30BB">
            <w:pPr>
              <w:jc w:val="right"/>
              <w:rPr>
                <w:sz w:val="18"/>
                <w:szCs w:val="18"/>
              </w:rPr>
            </w:pPr>
          </w:p>
        </w:tc>
        <w:tc>
          <w:tcPr>
            <w:tcW w:w="1417" w:type="dxa"/>
            <w:shd w:val="clear" w:color="auto" w:fill="auto"/>
            <w:vAlign w:val="center"/>
          </w:tcPr>
          <w:p w14:paraId="6F0B46AB">
            <w:pPr>
              <w:jc w:val="right"/>
              <w:rPr>
                <w:sz w:val="18"/>
                <w:szCs w:val="18"/>
              </w:rPr>
            </w:pPr>
          </w:p>
        </w:tc>
      </w:tr>
      <w:tr w14:paraId="17D3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0DB58">
            <w:pPr>
              <w:jc w:val="center"/>
              <w:rPr>
                <w:sz w:val="18"/>
                <w:szCs w:val="18"/>
              </w:rPr>
            </w:pPr>
          </w:p>
        </w:tc>
        <w:tc>
          <w:tcPr>
            <w:tcW w:w="567" w:type="dxa"/>
            <w:shd w:val="clear" w:color="auto" w:fill="auto"/>
            <w:vAlign w:val="center"/>
          </w:tcPr>
          <w:p w14:paraId="435EC380">
            <w:pPr>
              <w:jc w:val="center"/>
              <w:rPr>
                <w:sz w:val="18"/>
                <w:szCs w:val="18"/>
              </w:rPr>
            </w:pPr>
          </w:p>
        </w:tc>
        <w:tc>
          <w:tcPr>
            <w:tcW w:w="567" w:type="dxa"/>
            <w:shd w:val="clear" w:color="auto" w:fill="auto"/>
            <w:vAlign w:val="center"/>
          </w:tcPr>
          <w:p w14:paraId="5FC328EC">
            <w:pPr>
              <w:jc w:val="center"/>
              <w:rPr>
                <w:sz w:val="18"/>
                <w:szCs w:val="18"/>
              </w:rPr>
            </w:pPr>
          </w:p>
        </w:tc>
        <w:tc>
          <w:tcPr>
            <w:tcW w:w="2551" w:type="dxa"/>
            <w:shd w:val="clear" w:color="auto" w:fill="auto"/>
            <w:vAlign w:val="center"/>
          </w:tcPr>
          <w:p w14:paraId="1438C06C">
            <w:pPr>
              <w:jc w:val="left"/>
              <w:rPr>
                <w:sz w:val="18"/>
                <w:szCs w:val="18"/>
              </w:rPr>
            </w:pPr>
          </w:p>
        </w:tc>
        <w:tc>
          <w:tcPr>
            <w:tcW w:w="1418" w:type="dxa"/>
            <w:shd w:val="clear" w:color="auto" w:fill="auto"/>
            <w:vAlign w:val="center"/>
          </w:tcPr>
          <w:p w14:paraId="5C04A371">
            <w:pPr>
              <w:jc w:val="right"/>
              <w:rPr>
                <w:sz w:val="18"/>
                <w:szCs w:val="18"/>
              </w:rPr>
            </w:pPr>
          </w:p>
        </w:tc>
        <w:tc>
          <w:tcPr>
            <w:tcW w:w="1417" w:type="dxa"/>
            <w:shd w:val="clear" w:color="auto" w:fill="auto"/>
            <w:vAlign w:val="center"/>
          </w:tcPr>
          <w:p w14:paraId="2D3A5BCF">
            <w:pPr>
              <w:jc w:val="right"/>
              <w:rPr>
                <w:sz w:val="18"/>
                <w:szCs w:val="18"/>
              </w:rPr>
            </w:pPr>
          </w:p>
        </w:tc>
        <w:tc>
          <w:tcPr>
            <w:tcW w:w="1418" w:type="dxa"/>
            <w:gridSpan w:val="2"/>
            <w:shd w:val="clear" w:color="auto" w:fill="auto"/>
            <w:vAlign w:val="center"/>
          </w:tcPr>
          <w:p w14:paraId="59317E92">
            <w:pPr>
              <w:jc w:val="right"/>
              <w:rPr>
                <w:sz w:val="18"/>
                <w:szCs w:val="18"/>
              </w:rPr>
            </w:pPr>
          </w:p>
        </w:tc>
        <w:tc>
          <w:tcPr>
            <w:tcW w:w="1417" w:type="dxa"/>
            <w:shd w:val="clear" w:color="auto" w:fill="auto"/>
            <w:vAlign w:val="center"/>
          </w:tcPr>
          <w:p w14:paraId="620C1B76">
            <w:pPr>
              <w:jc w:val="right"/>
              <w:rPr>
                <w:sz w:val="18"/>
                <w:szCs w:val="18"/>
              </w:rPr>
            </w:pPr>
          </w:p>
        </w:tc>
      </w:tr>
    </w:tbl>
    <w:p w14:paraId="6719DE24">
      <w:pPr>
        <w:widowControl/>
        <w:jc w:val="left"/>
        <w:rPr>
          <w:rFonts w:hint="default" w:ascii="仿宋" w:eastAsia="仿宋"/>
          <w:b/>
          <w:color w:val="000000"/>
          <w:szCs w:val="21"/>
        </w:rPr>
      </w:pPr>
      <w:r>
        <w:rPr>
          <w:rFonts w:hint="eastAsia" w:ascii="仿宋" w:eastAsia="仿宋"/>
          <w:b/>
          <w:color w:val="000000"/>
          <w:szCs w:val="21"/>
        </w:rPr>
        <w:t>皮山县机关事务服务中心2025年没有使用国有资本经营预算拨款安排的支出，国有资本经营预算支出情况表为空表。</w:t>
      </w:r>
    </w:p>
    <w:p w14:paraId="48FC42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B0AB34">
      <w:r>
        <w:rPr>
          <w:rFonts w:hint="eastAsia" w:ascii="宋体" w:hAnsi="宋体"/>
          <w:color w:val="000000"/>
          <w:sz w:val="18"/>
          <w:szCs w:val="18"/>
        </w:rPr>
        <w:t>表10</w:t>
      </w:r>
    </w:p>
    <w:p w14:paraId="1E38C136">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14:paraId="4B4A8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14:paraId="59A33DBE">
            <w:pPr>
              <w:jc w:val="left"/>
              <w:rPr>
                <w:rFonts w:hint="default" w:ascii="宋体" w:hAnsi="宋体"/>
                <w:sz w:val="18"/>
                <w:szCs w:val="18"/>
              </w:rPr>
            </w:pPr>
            <w:r>
              <w:rPr>
                <w:rFonts w:hint="eastAsia"/>
                <w:color w:val="000000"/>
                <w:sz w:val="18"/>
                <w:szCs w:val="18"/>
              </w:rPr>
              <w:t>编制部门：皮山县机关事务服务中心</w:t>
            </w:r>
          </w:p>
        </w:tc>
        <w:tc>
          <w:tcPr>
            <w:tcW w:w="1600" w:type="dxa"/>
            <w:tcBorders>
              <w:top w:val="nil"/>
              <w:left w:val="nil"/>
              <w:right w:val="nil"/>
            </w:tcBorders>
            <w:shd w:val="clear" w:color="auto" w:fill="auto"/>
            <w:vAlign w:val="center"/>
          </w:tcPr>
          <w:p w14:paraId="076CA9C9">
            <w:pPr>
              <w:jc w:val="right"/>
              <w:rPr>
                <w:rFonts w:hint="default" w:ascii="宋体" w:hAnsi="宋体"/>
                <w:sz w:val="18"/>
                <w:szCs w:val="18"/>
              </w:rPr>
            </w:pPr>
            <w:r>
              <w:rPr>
                <w:rFonts w:hint="eastAsia"/>
                <w:color w:val="000000"/>
                <w:sz w:val="18"/>
                <w:szCs w:val="18"/>
              </w:rPr>
              <w:t>单位：万元</w:t>
            </w:r>
          </w:p>
        </w:tc>
      </w:tr>
      <w:tr w14:paraId="5F9A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14:paraId="55C27122">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14:paraId="47C53699">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14:paraId="2D9FAC96">
            <w:pPr>
              <w:jc w:val="center"/>
              <w:rPr>
                <w:rFonts w:hint="default" w:ascii="宋体" w:hAnsi="宋体"/>
                <w:color w:val="000000"/>
                <w:sz w:val="18"/>
                <w:szCs w:val="18"/>
              </w:rPr>
            </w:pPr>
            <w:r>
              <w:rPr>
                <w:rFonts w:hint="eastAsia"/>
                <w:sz w:val="18"/>
                <w:szCs w:val="18"/>
              </w:rPr>
              <w:t>资金来源</w:t>
            </w:r>
          </w:p>
        </w:tc>
      </w:tr>
      <w:tr w14:paraId="321C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14:paraId="3B814CE6">
            <w:pPr>
              <w:jc w:val="center"/>
              <w:rPr>
                <w:rFonts w:hint="default" w:ascii="宋体" w:hAnsi="宋体"/>
                <w:color w:val="000000"/>
                <w:sz w:val="18"/>
                <w:szCs w:val="18"/>
              </w:rPr>
            </w:pPr>
          </w:p>
        </w:tc>
        <w:tc>
          <w:tcPr>
            <w:tcW w:w="1600" w:type="dxa"/>
            <w:vMerge w:val="continue"/>
            <w:shd w:val="clear" w:color="auto" w:fill="auto"/>
            <w:vAlign w:val="center"/>
          </w:tcPr>
          <w:p w14:paraId="1FE0C51D">
            <w:pPr>
              <w:jc w:val="center"/>
              <w:rPr>
                <w:rFonts w:hint="default" w:ascii="宋体" w:hAnsi="宋体"/>
                <w:color w:val="000000"/>
                <w:sz w:val="18"/>
                <w:szCs w:val="18"/>
              </w:rPr>
            </w:pPr>
          </w:p>
        </w:tc>
        <w:tc>
          <w:tcPr>
            <w:tcW w:w="1600" w:type="dxa"/>
            <w:shd w:val="clear" w:color="auto" w:fill="auto"/>
            <w:vAlign w:val="center"/>
          </w:tcPr>
          <w:p w14:paraId="21251290">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14:paraId="44E91B02">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14:paraId="51329A5D">
            <w:pPr>
              <w:jc w:val="center"/>
              <w:rPr>
                <w:rFonts w:hint="default" w:ascii="宋体" w:hAnsi="宋体"/>
                <w:sz w:val="18"/>
                <w:szCs w:val="18"/>
              </w:rPr>
            </w:pPr>
            <w:r>
              <w:rPr>
                <w:rFonts w:hint="eastAsia" w:ascii="宋体" w:hAnsi="宋体"/>
                <w:sz w:val="18"/>
                <w:szCs w:val="18"/>
              </w:rPr>
              <w:t>国有资本经营预算</w:t>
            </w:r>
          </w:p>
        </w:tc>
      </w:tr>
      <w:tr w14:paraId="30CA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14:paraId="38266EF5">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14:paraId="7F6E77F7">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14:paraId="1FB46AB0">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14:paraId="0B0551F9">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14:paraId="4CED5430">
            <w:pPr>
              <w:jc w:val="center"/>
              <w:rPr>
                <w:rFonts w:hint="default" w:ascii="宋体" w:hAnsi="宋体"/>
                <w:color w:val="000000"/>
                <w:sz w:val="18"/>
                <w:szCs w:val="18"/>
              </w:rPr>
            </w:pPr>
            <w:r>
              <w:rPr>
                <w:rFonts w:hint="eastAsia" w:ascii="宋体" w:hAnsi="宋体"/>
                <w:color w:val="000000"/>
                <w:sz w:val="18"/>
                <w:szCs w:val="18"/>
              </w:rPr>
              <w:t>4</w:t>
            </w:r>
          </w:p>
        </w:tc>
      </w:tr>
      <w:tr w14:paraId="656F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14:paraId="060D4A61">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14:paraId="64039053">
            <w:pPr>
              <w:jc w:val="right"/>
              <w:rPr>
                <w:rFonts w:hint="default" w:ascii="宋体" w:hAnsi="宋体"/>
                <w:color w:val="000000"/>
                <w:sz w:val="18"/>
                <w:szCs w:val="18"/>
              </w:rPr>
            </w:pPr>
            <w:r>
              <w:rPr>
                <w:rFonts w:hint="default" w:ascii="宋体" w:hAnsi="宋体"/>
                <w:b/>
                <w:kern w:val="0"/>
                <w:sz w:val="18"/>
                <w:szCs w:val="18"/>
              </w:rPr>
              <w:t>305.00</w:t>
            </w:r>
          </w:p>
        </w:tc>
        <w:tc>
          <w:tcPr>
            <w:tcW w:w="1600" w:type="dxa"/>
            <w:shd w:val="clear" w:color="auto" w:fill="auto"/>
            <w:vAlign w:val="center"/>
          </w:tcPr>
          <w:p w14:paraId="196149BD">
            <w:pPr>
              <w:jc w:val="right"/>
              <w:rPr>
                <w:rFonts w:hint="default" w:ascii="宋体" w:hAnsi="宋体"/>
                <w:color w:val="000000"/>
                <w:sz w:val="18"/>
                <w:szCs w:val="18"/>
              </w:rPr>
            </w:pPr>
            <w:r>
              <w:rPr>
                <w:rFonts w:hint="default" w:ascii="宋体" w:hAnsi="宋体"/>
                <w:b/>
                <w:kern w:val="0"/>
                <w:sz w:val="18"/>
                <w:szCs w:val="18"/>
              </w:rPr>
              <w:t>305.00</w:t>
            </w:r>
          </w:p>
        </w:tc>
        <w:tc>
          <w:tcPr>
            <w:tcW w:w="1600" w:type="dxa"/>
            <w:shd w:val="clear" w:color="auto" w:fill="auto"/>
            <w:vAlign w:val="center"/>
          </w:tcPr>
          <w:p w14:paraId="41A79934">
            <w:pPr>
              <w:jc w:val="right"/>
              <w:rPr>
                <w:rFonts w:hint="default" w:ascii="宋体" w:hAnsi="宋体"/>
                <w:color w:val="000000"/>
                <w:sz w:val="18"/>
                <w:szCs w:val="18"/>
              </w:rPr>
            </w:pPr>
          </w:p>
        </w:tc>
        <w:tc>
          <w:tcPr>
            <w:tcW w:w="1600" w:type="dxa"/>
            <w:shd w:val="clear" w:color="auto" w:fill="auto"/>
            <w:vAlign w:val="center"/>
          </w:tcPr>
          <w:p w14:paraId="500147B6">
            <w:pPr>
              <w:jc w:val="right"/>
              <w:rPr>
                <w:rFonts w:hint="default" w:ascii="宋体" w:hAnsi="宋体"/>
                <w:color w:val="000000"/>
                <w:sz w:val="18"/>
                <w:szCs w:val="18"/>
              </w:rPr>
            </w:pPr>
          </w:p>
        </w:tc>
      </w:tr>
      <w:tr w14:paraId="6157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14:paraId="05562E4C">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14:paraId="160918CA">
            <w:pPr>
              <w:jc w:val="right"/>
              <w:rPr>
                <w:rFonts w:hint="default" w:ascii="宋体" w:hAnsi="宋体"/>
                <w:color w:val="000000"/>
                <w:sz w:val="18"/>
                <w:szCs w:val="18"/>
              </w:rPr>
            </w:pPr>
          </w:p>
        </w:tc>
        <w:tc>
          <w:tcPr>
            <w:tcW w:w="1600" w:type="dxa"/>
            <w:shd w:val="clear" w:color="auto" w:fill="auto"/>
            <w:vAlign w:val="center"/>
          </w:tcPr>
          <w:p w14:paraId="6A2C0620">
            <w:pPr>
              <w:jc w:val="right"/>
              <w:rPr>
                <w:rFonts w:hint="default" w:ascii="宋体" w:hAnsi="宋体"/>
                <w:color w:val="000000"/>
                <w:sz w:val="18"/>
                <w:szCs w:val="18"/>
              </w:rPr>
            </w:pPr>
          </w:p>
        </w:tc>
        <w:tc>
          <w:tcPr>
            <w:tcW w:w="1600" w:type="dxa"/>
            <w:shd w:val="clear" w:color="auto" w:fill="auto"/>
            <w:vAlign w:val="center"/>
          </w:tcPr>
          <w:p w14:paraId="43F50998">
            <w:pPr>
              <w:jc w:val="right"/>
              <w:rPr>
                <w:rFonts w:hint="default" w:ascii="宋体" w:hAnsi="宋体"/>
                <w:color w:val="000000"/>
                <w:sz w:val="18"/>
                <w:szCs w:val="18"/>
              </w:rPr>
            </w:pPr>
          </w:p>
        </w:tc>
        <w:tc>
          <w:tcPr>
            <w:tcW w:w="1600" w:type="dxa"/>
            <w:shd w:val="clear" w:color="auto" w:fill="auto"/>
            <w:vAlign w:val="center"/>
          </w:tcPr>
          <w:p w14:paraId="7BC5DB65">
            <w:pPr>
              <w:jc w:val="right"/>
              <w:rPr>
                <w:rFonts w:hint="default" w:ascii="宋体" w:hAnsi="宋体"/>
                <w:color w:val="000000"/>
                <w:sz w:val="18"/>
                <w:szCs w:val="18"/>
              </w:rPr>
            </w:pPr>
          </w:p>
        </w:tc>
      </w:tr>
      <w:tr w14:paraId="6DE3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14:paraId="395A8978">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14:paraId="042D63F2">
            <w:pPr>
              <w:jc w:val="right"/>
              <w:rPr>
                <w:rFonts w:hint="default" w:ascii="宋体" w:hAnsi="宋体"/>
                <w:color w:val="000000"/>
                <w:sz w:val="18"/>
                <w:szCs w:val="18"/>
              </w:rPr>
            </w:pPr>
            <w:r>
              <w:rPr>
                <w:rFonts w:hint="default" w:ascii="宋体" w:hAnsi="宋体"/>
                <w:kern w:val="0"/>
                <w:sz w:val="18"/>
                <w:szCs w:val="18"/>
              </w:rPr>
              <w:t>277.00</w:t>
            </w:r>
          </w:p>
        </w:tc>
        <w:tc>
          <w:tcPr>
            <w:tcW w:w="1600" w:type="dxa"/>
            <w:shd w:val="clear" w:color="auto" w:fill="auto"/>
            <w:vAlign w:val="center"/>
          </w:tcPr>
          <w:p w14:paraId="1B2F352C">
            <w:pPr>
              <w:jc w:val="right"/>
              <w:rPr>
                <w:rFonts w:hint="default" w:ascii="宋体" w:hAnsi="宋体"/>
                <w:color w:val="000000"/>
                <w:sz w:val="18"/>
                <w:szCs w:val="18"/>
              </w:rPr>
            </w:pPr>
            <w:r>
              <w:rPr>
                <w:rFonts w:hint="default" w:ascii="宋体" w:hAnsi="宋体"/>
                <w:kern w:val="0"/>
                <w:sz w:val="18"/>
                <w:szCs w:val="18"/>
              </w:rPr>
              <w:t>277.00</w:t>
            </w:r>
          </w:p>
        </w:tc>
        <w:tc>
          <w:tcPr>
            <w:tcW w:w="1600" w:type="dxa"/>
            <w:shd w:val="clear" w:color="auto" w:fill="auto"/>
            <w:vAlign w:val="center"/>
          </w:tcPr>
          <w:p w14:paraId="25B9E9E6">
            <w:pPr>
              <w:jc w:val="right"/>
              <w:rPr>
                <w:rFonts w:hint="default" w:ascii="宋体" w:hAnsi="宋体"/>
                <w:color w:val="000000"/>
                <w:sz w:val="18"/>
                <w:szCs w:val="18"/>
              </w:rPr>
            </w:pPr>
          </w:p>
        </w:tc>
        <w:tc>
          <w:tcPr>
            <w:tcW w:w="1600" w:type="dxa"/>
            <w:shd w:val="clear" w:color="auto" w:fill="auto"/>
            <w:vAlign w:val="center"/>
          </w:tcPr>
          <w:p w14:paraId="5573DF35">
            <w:pPr>
              <w:jc w:val="right"/>
              <w:rPr>
                <w:rFonts w:hint="default" w:ascii="宋体" w:hAnsi="宋体"/>
                <w:color w:val="000000"/>
                <w:sz w:val="18"/>
                <w:szCs w:val="18"/>
              </w:rPr>
            </w:pPr>
          </w:p>
        </w:tc>
      </w:tr>
      <w:tr w14:paraId="1DDB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14:paraId="7FF3BED4">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14:paraId="22DF2569">
            <w:pPr>
              <w:jc w:val="right"/>
              <w:rPr>
                <w:rFonts w:hint="default" w:ascii="宋体" w:hAnsi="宋体"/>
                <w:color w:val="000000"/>
                <w:sz w:val="18"/>
                <w:szCs w:val="18"/>
              </w:rPr>
            </w:pPr>
            <w:r>
              <w:rPr>
                <w:rFonts w:hint="default" w:ascii="宋体" w:hAnsi="宋体"/>
                <w:b/>
                <w:kern w:val="0"/>
                <w:sz w:val="18"/>
                <w:szCs w:val="18"/>
              </w:rPr>
              <w:t>28.00</w:t>
            </w:r>
          </w:p>
        </w:tc>
        <w:tc>
          <w:tcPr>
            <w:tcW w:w="1600" w:type="dxa"/>
            <w:shd w:val="clear" w:color="auto" w:fill="auto"/>
            <w:vAlign w:val="center"/>
          </w:tcPr>
          <w:p w14:paraId="262AE8A0">
            <w:pPr>
              <w:jc w:val="right"/>
              <w:rPr>
                <w:rFonts w:hint="default" w:ascii="宋体" w:hAnsi="宋体"/>
                <w:color w:val="000000"/>
                <w:sz w:val="18"/>
                <w:szCs w:val="18"/>
              </w:rPr>
            </w:pPr>
            <w:r>
              <w:rPr>
                <w:rFonts w:hint="default" w:ascii="宋体" w:hAnsi="宋体"/>
                <w:b/>
                <w:kern w:val="0"/>
                <w:sz w:val="18"/>
                <w:szCs w:val="18"/>
              </w:rPr>
              <w:t>28.00</w:t>
            </w:r>
          </w:p>
        </w:tc>
        <w:tc>
          <w:tcPr>
            <w:tcW w:w="1600" w:type="dxa"/>
            <w:shd w:val="clear" w:color="auto" w:fill="auto"/>
            <w:vAlign w:val="center"/>
          </w:tcPr>
          <w:p w14:paraId="567FA2C1">
            <w:pPr>
              <w:jc w:val="right"/>
              <w:rPr>
                <w:rFonts w:hint="default" w:ascii="宋体" w:hAnsi="宋体"/>
                <w:color w:val="000000"/>
                <w:sz w:val="18"/>
                <w:szCs w:val="18"/>
              </w:rPr>
            </w:pPr>
          </w:p>
        </w:tc>
        <w:tc>
          <w:tcPr>
            <w:tcW w:w="1600" w:type="dxa"/>
            <w:shd w:val="clear" w:color="auto" w:fill="auto"/>
            <w:vAlign w:val="center"/>
          </w:tcPr>
          <w:p w14:paraId="6BA2CBCC">
            <w:pPr>
              <w:jc w:val="right"/>
              <w:rPr>
                <w:rFonts w:hint="default" w:ascii="宋体" w:hAnsi="宋体"/>
                <w:color w:val="000000"/>
                <w:sz w:val="18"/>
                <w:szCs w:val="18"/>
              </w:rPr>
            </w:pPr>
          </w:p>
        </w:tc>
      </w:tr>
      <w:tr w14:paraId="48EE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14:paraId="539758CF">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14:paraId="3C7DCE54">
            <w:pPr>
              <w:jc w:val="right"/>
              <w:rPr>
                <w:rFonts w:hint="default" w:ascii="宋体" w:hAnsi="宋体"/>
                <w:color w:val="000000"/>
                <w:sz w:val="18"/>
                <w:szCs w:val="18"/>
              </w:rPr>
            </w:pPr>
          </w:p>
        </w:tc>
        <w:tc>
          <w:tcPr>
            <w:tcW w:w="1600" w:type="dxa"/>
            <w:shd w:val="clear" w:color="auto" w:fill="auto"/>
            <w:vAlign w:val="center"/>
          </w:tcPr>
          <w:p w14:paraId="6A3E4817">
            <w:pPr>
              <w:jc w:val="right"/>
              <w:rPr>
                <w:rFonts w:hint="default" w:ascii="宋体" w:hAnsi="宋体"/>
                <w:color w:val="000000"/>
                <w:sz w:val="18"/>
                <w:szCs w:val="18"/>
              </w:rPr>
            </w:pPr>
          </w:p>
        </w:tc>
        <w:tc>
          <w:tcPr>
            <w:tcW w:w="1600" w:type="dxa"/>
            <w:shd w:val="clear" w:color="auto" w:fill="auto"/>
            <w:vAlign w:val="center"/>
          </w:tcPr>
          <w:p w14:paraId="4304D6FC">
            <w:pPr>
              <w:jc w:val="right"/>
              <w:rPr>
                <w:rFonts w:hint="default" w:ascii="宋体" w:hAnsi="宋体"/>
                <w:color w:val="000000"/>
                <w:sz w:val="18"/>
                <w:szCs w:val="18"/>
              </w:rPr>
            </w:pPr>
          </w:p>
        </w:tc>
        <w:tc>
          <w:tcPr>
            <w:tcW w:w="1600" w:type="dxa"/>
            <w:shd w:val="clear" w:color="auto" w:fill="auto"/>
            <w:vAlign w:val="center"/>
          </w:tcPr>
          <w:p w14:paraId="53B75125">
            <w:pPr>
              <w:jc w:val="right"/>
              <w:rPr>
                <w:rFonts w:hint="default" w:ascii="宋体" w:hAnsi="宋体"/>
                <w:color w:val="000000"/>
                <w:sz w:val="18"/>
                <w:szCs w:val="18"/>
              </w:rPr>
            </w:pPr>
          </w:p>
        </w:tc>
      </w:tr>
      <w:tr w14:paraId="4060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14:paraId="4ADE665C">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14:paraId="0172C10D">
            <w:pPr>
              <w:jc w:val="right"/>
              <w:rPr>
                <w:rFonts w:hint="default" w:ascii="宋体" w:hAnsi="宋体"/>
                <w:color w:val="000000"/>
                <w:sz w:val="18"/>
                <w:szCs w:val="18"/>
              </w:rPr>
            </w:pPr>
            <w:r>
              <w:rPr>
                <w:rFonts w:hint="default" w:ascii="宋体" w:hAnsi="宋体"/>
                <w:kern w:val="0"/>
                <w:sz w:val="18"/>
                <w:szCs w:val="18"/>
              </w:rPr>
              <w:t>28.00</w:t>
            </w:r>
          </w:p>
        </w:tc>
        <w:tc>
          <w:tcPr>
            <w:tcW w:w="1600" w:type="dxa"/>
            <w:shd w:val="clear" w:color="auto" w:fill="auto"/>
            <w:vAlign w:val="center"/>
          </w:tcPr>
          <w:p w14:paraId="6B2997F4">
            <w:pPr>
              <w:jc w:val="right"/>
              <w:rPr>
                <w:rFonts w:hint="default" w:ascii="宋体" w:hAnsi="宋体"/>
                <w:color w:val="000000"/>
                <w:sz w:val="18"/>
                <w:szCs w:val="18"/>
              </w:rPr>
            </w:pPr>
            <w:r>
              <w:rPr>
                <w:rFonts w:hint="default" w:ascii="宋体" w:hAnsi="宋体"/>
                <w:kern w:val="0"/>
                <w:sz w:val="18"/>
                <w:szCs w:val="18"/>
              </w:rPr>
              <w:t>28.00</w:t>
            </w:r>
          </w:p>
        </w:tc>
        <w:tc>
          <w:tcPr>
            <w:tcW w:w="1600" w:type="dxa"/>
            <w:shd w:val="clear" w:color="auto" w:fill="auto"/>
            <w:vAlign w:val="center"/>
          </w:tcPr>
          <w:p w14:paraId="59F4E077">
            <w:pPr>
              <w:jc w:val="right"/>
              <w:rPr>
                <w:rFonts w:hint="default" w:ascii="宋体" w:hAnsi="宋体"/>
                <w:color w:val="000000"/>
                <w:sz w:val="18"/>
                <w:szCs w:val="18"/>
              </w:rPr>
            </w:pPr>
          </w:p>
        </w:tc>
        <w:tc>
          <w:tcPr>
            <w:tcW w:w="1600" w:type="dxa"/>
            <w:shd w:val="clear" w:color="auto" w:fill="auto"/>
            <w:vAlign w:val="center"/>
          </w:tcPr>
          <w:p w14:paraId="70ED50D9">
            <w:pPr>
              <w:jc w:val="right"/>
              <w:rPr>
                <w:rFonts w:hint="default" w:ascii="宋体" w:hAnsi="宋体"/>
                <w:color w:val="000000"/>
                <w:sz w:val="18"/>
                <w:szCs w:val="18"/>
              </w:rPr>
            </w:pPr>
          </w:p>
        </w:tc>
      </w:tr>
    </w:tbl>
    <w:p w14:paraId="1B680A9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D2A83A8">
      <w:r>
        <w:rPr>
          <w:rFonts w:hint="eastAsia" w:ascii="宋体" w:hAnsi="宋体"/>
          <w:color w:val="000000"/>
          <w:sz w:val="18"/>
          <w:szCs w:val="18"/>
        </w:rPr>
        <w:t>表11</w:t>
      </w:r>
    </w:p>
    <w:p w14:paraId="5E973357">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6D46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5918A9FD">
            <w:pPr>
              <w:jc w:val="left"/>
              <w:rPr>
                <w:rFonts w:hint="eastAsia"/>
                <w:color w:val="000000"/>
                <w:sz w:val="18"/>
                <w:szCs w:val="18"/>
              </w:rPr>
            </w:pPr>
            <w:r>
              <w:rPr>
                <w:rFonts w:hint="eastAsia"/>
                <w:color w:val="000000"/>
                <w:sz w:val="18"/>
                <w:szCs w:val="18"/>
              </w:rPr>
              <w:t>编制部门：皮山县机关事务服务中心</w:t>
            </w:r>
          </w:p>
        </w:tc>
        <w:tc>
          <w:tcPr>
            <w:tcW w:w="4254" w:type="dxa"/>
            <w:gridSpan w:val="5"/>
            <w:tcBorders>
              <w:top w:val="nil"/>
              <w:left w:val="nil"/>
              <w:right w:val="nil"/>
            </w:tcBorders>
            <w:shd w:val="clear" w:color="auto" w:fill="auto"/>
          </w:tcPr>
          <w:p w14:paraId="077E26FE">
            <w:pPr>
              <w:jc w:val="right"/>
              <w:rPr>
                <w:rFonts w:hint="eastAsia"/>
                <w:color w:val="000000"/>
                <w:sz w:val="18"/>
                <w:szCs w:val="18"/>
              </w:rPr>
            </w:pPr>
            <w:r>
              <w:rPr>
                <w:rFonts w:hint="eastAsia"/>
                <w:color w:val="000000"/>
                <w:sz w:val="18"/>
                <w:szCs w:val="18"/>
              </w:rPr>
              <w:t>单位：万元</w:t>
            </w:r>
          </w:p>
        </w:tc>
      </w:tr>
      <w:tr w14:paraId="3D12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EE1259F">
            <w:pPr>
              <w:jc w:val="center"/>
              <w:rPr>
                <w:sz w:val="18"/>
                <w:szCs w:val="18"/>
              </w:rPr>
            </w:pPr>
            <w:r>
              <w:rPr>
                <w:rFonts w:hint="eastAsia"/>
                <w:sz w:val="18"/>
                <w:szCs w:val="18"/>
              </w:rPr>
              <w:t>项目</w:t>
            </w:r>
          </w:p>
        </w:tc>
        <w:tc>
          <w:tcPr>
            <w:tcW w:w="1247" w:type="dxa"/>
            <w:vMerge w:val="restart"/>
            <w:shd w:val="clear" w:color="auto" w:fill="auto"/>
            <w:vAlign w:val="center"/>
          </w:tcPr>
          <w:p w14:paraId="60E3B96C">
            <w:pPr>
              <w:jc w:val="center"/>
              <w:rPr>
                <w:sz w:val="18"/>
                <w:szCs w:val="18"/>
              </w:rPr>
            </w:pPr>
            <w:r>
              <w:rPr>
                <w:rFonts w:hint="eastAsia"/>
                <w:sz w:val="18"/>
                <w:szCs w:val="18"/>
              </w:rPr>
              <w:t>合计</w:t>
            </w:r>
          </w:p>
        </w:tc>
        <w:tc>
          <w:tcPr>
            <w:tcW w:w="4988" w:type="dxa"/>
            <w:gridSpan w:val="4"/>
            <w:shd w:val="clear" w:color="auto" w:fill="auto"/>
            <w:vAlign w:val="center"/>
          </w:tcPr>
          <w:p w14:paraId="54835D32">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5255EAC7">
            <w:pPr>
              <w:jc w:val="center"/>
              <w:rPr>
                <w:rFonts w:hint="eastAsia"/>
                <w:sz w:val="18"/>
                <w:szCs w:val="18"/>
              </w:rPr>
            </w:pPr>
            <w:r>
              <w:rPr>
                <w:rFonts w:hint="eastAsia"/>
                <w:sz w:val="18"/>
                <w:szCs w:val="18"/>
              </w:rPr>
              <w:t>非财政拨款</w:t>
            </w:r>
          </w:p>
        </w:tc>
      </w:tr>
      <w:tr w14:paraId="5855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18DA4F">
            <w:pPr>
              <w:jc w:val="center"/>
              <w:rPr>
                <w:sz w:val="18"/>
                <w:szCs w:val="18"/>
              </w:rPr>
            </w:pPr>
          </w:p>
        </w:tc>
        <w:tc>
          <w:tcPr>
            <w:tcW w:w="1247" w:type="dxa"/>
            <w:vMerge w:val="continue"/>
            <w:shd w:val="clear" w:color="auto" w:fill="auto"/>
            <w:vAlign w:val="center"/>
          </w:tcPr>
          <w:p w14:paraId="2A6D614E">
            <w:pPr>
              <w:jc w:val="center"/>
              <w:rPr>
                <w:sz w:val="18"/>
                <w:szCs w:val="18"/>
              </w:rPr>
            </w:pPr>
          </w:p>
        </w:tc>
        <w:tc>
          <w:tcPr>
            <w:tcW w:w="1247" w:type="dxa"/>
            <w:vMerge w:val="restart"/>
            <w:shd w:val="clear" w:color="auto" w:fill="auto"/>
            <w:vAlign w:val="center"/>
          </w:tcPr>
          <w:p w14:paraId="01946BBE">
            <w:pPr>
              <w:jc w:val="center"/>
              <w:rPr>
                <w:sz w:val="18"/>
                <w:szCs w:val="18"/>
              </w:rPr>
            </w:pPr>
            <w:r>
              <w:rPr>
                <w:rFonts w:hint="eastAsia"/>
                <w:sz w:val="18"/>
                <w:szCs w:val="18"/>
              </w:rPr>
              <w:t>小计</w:t>
            </w:r>
          </w:p>
        </w:tc>
        <w:tc>
          <w:tcPr>
            <w:tcW w:w="2494" w:type="dxa"/>
            <w:gridSpan w:val="2"/>
            <w:shd w:val="clear" w:color="auto" w:fill="auto"/>
            <w:vAlign w:val="center"/>
          </w:tcPr>
          <w:p w14:paraId="515094DC">
            <w:pPr>
              <w:jc w:val="center"/>
              <w:rPr>
                <w:sz w:val="18"/>
                <w:szCs w:val="18"/>
              </w:rPr>
            </w:pPr>
            <w:r>
              <w:rPr>
                <w:rFonts w:hint="eastAsia"/>
                <w:sz w:val="18"/>
                <w:szCs w:val="18"/>
              </w:rPr>
              <w:t>基本支出</w:t>
            </w:r>
          </w:p>
        </w:tc>
        <w:tc>
          <w:tcPr>
            <w:tcW w:w="1247" w:type="dxa"/>
            <w:vMerge w:val="restart"/>
            <w:shd w:val="clear" w:color="auto" w:fill="auto"/>
            <w:vAlign w:val="center"/>
          </w:tcPr>
          <w:p w14:paraId="0A8B06D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2DBF7397">
            <w:pPr>
              <w:jc w:val="center"/>
              <w:rPr>
                <w:sz w:val="18"/>
                <w:szCs w:val="18"/>
              </w:rPr>
            </w:pPr>
            <w:r>
              <w:rPr>
                <w:rFonts w:hint="eastAsia"/>
                <w:sz w:val="18"/>
                <w:szCs w:val="18"/>
              </w:rPr>
              <w:t>小计</w:t>
            </w:r>
          </w:p>
        </w:tc>
        <w:tc>
          <w:tcPr>
            <w:tcW w:w="2494" w:type="dxa"/>
            <w:gridSpan w:val="2"/>
            <w:shd w:val="clear" w:color="auto" w:fill="auto"/>
            <w:vAlign w:val="center"/>
          </w:tcPr>
          <w:p w14:paraId="6A246611">
            <w:pPr>
              <w:jc w:val="center"/>
              <w:rPr>
                <w:sz w:val="18"/>
                <w:szCs w:val="18"/>
              </w:rPr>
            </w:pPr>
            <w:r>
              <w:rPr>
                <w:rFonts w:hint="eastAsia"/>
                <w:sz w:val="18"/>
                <w:szCs w:val="18"/>
              </w:rPr>
              <w:t>基本支出</w:t>
            </w:r>
          </w:p>
        </w:tc>
        <w:tc>
          <w:tcPr>
            <w:tcW w:w="1247" w:type="dxa"/>
            <w:vMerge w:val="restart"/>
            <w:shd w:val="clear" w:color="auto" w:fill="auto"/>
            <w:vAlign w:val="center"/>
          </w:tcPr>
          <w:p w14:paraId="4A5A771B">
            <w:pPr>
              <w:jc w:val="center"/>
              <w:rPr>
                <w:sz w:val="18"/>
                <w:szCs w:val="18"/>
              </w:rPr>
            </w:pPr>
            <w:r>
              <w:rPr>
                <w:rFonts w:hint="eastAsia"/>
                <w:sz w:val="18"/>
                <w:szCs w:val="18"/>
              </w:rPr>
              <w:t>项目支出</w:t>
            </w:r>
          </w:p>
        </w:tc>
      </w:tr>
      <w:tr w14:paraId="5BDB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079DBC57">
            <w:pPr>
              <w:jc w:val="center"/>
              <w:rPr>
                <w:sz w:val="18"/>
                <w:szCs w:val="18"/>
              </w:rPr>
            </w:pPr>
          </w:p>
        </w:tc>
        <w:tc>
          <w:tcPr>
            <w:tcW w:w="1247" w:type="dxa"/>
            <w:vMerge w:val="continue"/>
            <w:shd w:val="clear" w:color="auto" w:fill="auto"/>
            <w:vAlign w:val="center"/>
          </w:tcPr>
          <w:p w14:paraId="2957B1C5">
            <w:pPr>
              <w:jc w:val="center"/>
              <w:rPr>
                <w:sz w:val="18"/>
                <w:szCs w:val="18"/>
              </w:rPr>
            </w:pPr>
          </w:p>
        </w:tc>
        <w:tc>
          <w:tcPr>
            <w:tcW w:w="1247" w:type="dxa"/>
            <w:vMerge w:val="continue"/>
            <w:shd w:val="clear" w:color="auto" w:fill="auto"/>
            <w:vAlign w:val="center"/>
          </w:tcPr>
          <w:p w14:paraId="6C8375CC">
            <w:pPr>
              <w:jc w:val="center"/>
              <w:rPr>
                <w:sz w:val="18"/>
                <w:szCs w:val="18"/>
              </w:rPr>
            </w:pPr>
          </w:p>
        </w:tc>
        <w:tc>
          <w:tcPr>
            <w:tcW w:w="1247" w:type="dxa"/>
            <w:shd w:val="clear" w:color="auto" w:fill="auto"/>
            <w:vAlign w:val="center"/>
          </w:tcPr>
          <w:p w14:paraId="46E6B10A">
            <w:pPr>
              <w:jc w:val="center"/>
              <w:rPr>
                <w:sz w:val="18"/>
                <w:szCs w:val="18"/>
              </w:rPr>
            </w:pPr>
            <w:r>
              <w:rPr>
                <w:rFonts w:hint="eastAsia"/>
                <w:sz w:val="18"/>
                <w:szCs w:val="18"/>
              </w:rPr>
              <w:t>人员经费</w:t>
            </w:r>
          </w:p>
        </w:tc>
        <w:tc>
          <w:tcPr>
            <w:tcW w:w="1247" w:type="dxa"/>
            <w:shd w:val="clear" w:color="auto" w:fill="auto"/>
            <w:vAlign w:val="center"/>
          </w:tcPr>
          <w:p w14:paraId="716875BC">
            <w:pPr>
              <w:jc w:val="center"/>
              <w:rPr>
                <w:sz w:val="18"/>
                <w:szCs w:val="18"/>
              </w:rPr>
            </w:pPr>
            <w:r>
              <w:rPr>
                <w:rFonts w:hint="eastAsia"/>
                <w:sz w:val="18"/>
                <w:szCs w:val="18"/>
              </w:rPr>
              <w:t>公用经费</w:t>
            </w:r>
          </w:p>
        </w:tc>
        <w:tc>
          <w:tcPr>
            <w:tcW w:w="1247" w:type="dxa"/>
            <w:vMerge w:val="continue"/>
            <w:shd w:val="clear" w:color="auto" w:fill="auto"/>
            <w:vAlign w:val="center"/>
          </w:tcPr>
          <w:p w14:paraId="09C648E5">
            <w:pPr>
              <w:jc w:val="center"/>
              <w:rPr>
                <w:sz w:val="18"/>
                <w:szCs w:val="18"/>
              </w:rPr>
            </w:pPr>
          </w:p>
        </w:tc>
        <w:tc>
          <w:tcPr>
            <w:tcW w:w="1247" w:type="dxa"/>
            <w:gridSpan w:val="2"/>
            <w:vMerge w:val="continue"/>
            <w:shd w:val="clear" w:color="auto" w:fill="auto"/>
            <w:vAlign w:val="center"/>
          </w:tcPr>
          <w:p w14:paraId="4F979163">
            <w:pPr>
              <w:jc w:val="center"/>
              <w:rPr>
                <w:sz w:val="18"/>
                <w:szCs w:val="18"/>
              </w:rPr>
            </w:pPr>
          </w:p>
        </w:tc>
        <w:tc>
          <w:tcPr>
            <w:tcW w:w="1247" w:type="dxa"/>
            <w:shd w:val="clear" w:color="auto" w:fill="auto"/>
            <w:vAlign w:val="center"/>
          </w:tcPr>
          <w:p w14:paraId="0B741884">
            <w:pPr>
              <w:jc w:val="center"/>
              <w:rPr>
                <w:sz w:val="18"/>
                <w:szCs w:val="18"/>
              </w:rPr>
            </w:pPr>
            <w:r>
              <w:rPr>
                <w:rFonts w:hint="eastAsia"/>
                <w:sz w:val="18"/>
                <w:szCs w:val="18"/>
              </w:rPr>
              <w:t>人员经费</w:t>
            </w:r>
          </w:p>
        </w:tc>
        <w:tc>
          <w:tcPr>
            <w:tcW w:w="1247" w:type="dxa"/>
            <w:shd w:val="clear" w:color="auto" w:fill="auto"/>
            <w:vAlign w:val="center"/>
          </w:tcPr>
          <w:p w14:paraId="2A2EE4CF">
            <w:pPr>
              <w:jc w:val="center"/>
              <w:rPr>
                <w:sz w:val="18"/>
                <w:szCs w:val="18"/>
              </w:rPr>
            </w:pPr>
            <w:r>
              <w:rPr>
                <w:rFonts w:hint="eastAsia"/>
                <w:sz w:val="18"/>
                <w:szCs w:val="18"/>
              </w:rPr>
              <w:t>公用经费</w:t>
            </w:r>
          </w:p>
        </w:tc>
        <w:tc>
          <w:tcPr>
            <w:tcW w:w="1247" w:type="dxa"/>
            <w:vMerge w:val="continue"/>
            <w:shd w:val="clear" w:color="auto" w:fill="auto"/>
            <w:vAlign w:val="center"/>
          </w:tcPr>
          <w:p w14:paraId="57BE116D">
            <w:pPr>
              <w:jc w:val="center"/>
              <w:rPr>
                <w:sz w:val="18"/>
                <w:szCs w:val="18"/>
              </w:rPr>
            </w:pPr>
          </w:p>
        </w:tc>
      </w:tr>
      <w:tr w14:paraId="2C3A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38CF8BA">
            <w:pPr>
              <w:jc w:val="center"/>
              <w:rPr>
                <w:sz w:val="18"/>
                <w:szCs w:val="18"/>
              </w:rPr>
            </w:pPr>
            <w:r>
              <w:rPr>
                <w:rFonts w:hint="eastAsia"/>
                <w:color w:val="000000"/>
                <w:sz w:val="18"/>
                <w:szCs w:val="18"/>
              </w:rPr>
              <w:t>※</w:t>
            </w:r>
          </w:p>
        </w:tc>
        <w:tc>
          <w:tcPr>
            <w:tcW w:w="1247" w:type="dxa"/>
            <w:shd w:val="clear" w:color="auto" w:fill="auto"/>
            <w:vAlign w:val="center"/>
          </w:tcPr>
          <w:p w14:paraId="7A674755">
            <w:pPr>
              <w:jc w:val="center"/>
              <w:rPr>
                <w:sz w:val="18"/>
                <w:szCs w:val="18"/>
              </w:rPr>
            </w:pPr>
            <w:r>
              <w:rPr>
                <w:rFonts w:hint="eastAsia"/>
                <w:sz w:val="18"/>
                <w:szCs w:val="18"/>
              </w:rPr>
              <w:t>1</w:t>
            </w:r>
          </w:p>
        </w:tc>
        <w:tc>
          <w:tcPr>
            <w:tcW w:w="1247" w:type="dxa"/>
            <w:shd w:val="clear" w:color="auto" w:fill="auto"/>
            <w:vAlign w:val="center"/>
          </w:tcPr>
          <w:p w14:paraId="79223D84">
            <w:pPr>
              <w:jc w:val="center"/>
              <w:rPr>
                <w:rFonts w:hint="eastAsia"/>
                <w:sz w:val="18"/>
                <w:szCs w:val="18"/>
              </w:rPr>
            </w:pPr>
            <w:r>
              <w:rPr>
                <w:rFonts w:hint="eastAsia"/>
                <w:sz w:val="18"/>
                <w:szCs w:val="18"/>
              </w:rPr>
              <w:t>2</w:t>
            </w:r>
          </w:p>
        </w:tc>
        <w:tc>
          <w:tcPr>
            <w:tcW w:w="1247" w:type="dxa"/>
            <w:shd w:val="clear" w:color="auto" w:fill="auto"/>
            <w:vAlign w:val="center"/>
          </w:tcPr>
          <w:p w14:paraId="1A815FC8">
            <w:pPr>
              <w:jc w:val="center"/>
              <w:rPr>
                <w:rFonts w:hint="eastAsia"/>
                <w:sz w:val="18"/>
                <w:szCs w:val="18"/>
              </w:rPr>
            </w:pPr>
            <w:r>
              <w:rPr>
                <w:rFonts w:hint="eastAsia"/>
                <w:sz w:val="18"/>
                <w:szCs w:val="18"/>
              </w:rPr>
              <w:t>3</w:t>
            </w:r>
          </w:p>
        </w:tc>
        <w:tc>
          <w:tcPr>
            <w:tcW w:w="1247" w:type="dxa"/>
            <w:shd w:val="clear" w:color="auto" w:fill="auto"/>
            <w:vAlign w:val="center"/>
          </w:tcPr>
          <w:p w14:paraId="6824DC54">
            <w:pPr>
              <w:jc w:val="center"/>
              <w:rPr>
                <w:rFonts w:hint="eastAsia"/>
                <w:sz w:val="18"/>
                <w:szCs w:val="18"/>
              </w:rPr>
            </w:pPr>
            <w:r>
              <w:rPr>
                <w:rFonts w:hint="eastAsia"/>
                <w:sz w:val="18"/>
                <w:szCs w:val="18"/>
              </w:rPr>
              <w:t>4</w:t>
            </w:r>
          </w:p>
        </w:tc>
        <w:tc>
          <w:tcPr>
            <w:tcW w:w="1247" w:type="dxa"/>
            <w:shd w:val="clear" w:color="auto" w:fill="auto"/>
            <w:vAlign w:val="center"/>
          </w:tcPr>
          <w:p w14:paraId="5AAFDC93">
            <w:pPr>
              <w:jc w:val="center"/>
              <w:rPr>
                <w:rFonts w:hint="eastAsia"/>
                <w:sz w:val="18"/>
                <w:szCs w:val="18"/>
              </w:rPr>
            </w:pPr>
            <w:r>
              <w:rPr>
                <w:rFonts w:hint="eastAsia"/>
                <w:sz w:val="18"/>
                <w:szCs w:val="18"/>
              </w:rPr>
              <w:t>5</w:t>
            </w:r>
          </w:p>
        </w:tc>
        <w:tc>
          <w:tcPr>
            <w:tcW w:w="1247" w:type="dxa"/>
            <w:gridSpan w:val="2"/>
            <w:shd w:val="clear" w:color="auto" w:fill="auto"/>
            <w:vAlign w:val="center"/>
          </w:tcPr>
          <w:p w14:paraId="3703D6DD">
            <w:pPr>
              <w:jc w:val="center"/>
              <w:rPr>
                <w:rFonts w:hint="eastAsia"/>
                <w:sz w:val="18"/>
                <w:szCs w:val="18"/>
              </w:rPr>
            </w:pPr>
            <w:r>
              <w:rPr>
                <w:rFonts w:hint="eastAsia"/>
                <w:sz w:val="18"/>
                <w:szCs w:val="18"/>
              </w:rPr>
              <w:t>6</w:t>
            </w:r>
          </w:p>
        </w:tc>
        <w:tc>
          <w:tcPr>
            <w:tcW w:w="1247" w:type="dxa"/>
            <w:shd w:val="clear" w:color="auto" w:fill="auto"/>
            <w:vAlign w:val="center"/>
          </w:tcPr>
          <w:p w14:paraId="4A892642">
            <w:pPr>
              <w:jc w:val="center"/>
              <w:rPr>
                <w:rFonts w:hint="eastAsia"/>
                <w:sz w:val="18"/>
                <w:szCs w:val="18"/>
              </w:rPr>
            </w:pPr>
            <w:r>
              <w:rPr>
                <w:rFonts w:hint="eastAsia"/>
                <w:sz w:val="18"/>
                <w:szCs w:val="18"/>
              </w:rPr>
              <w:t>7</w:t>
            </w:r>
          </w:p>
        </w:tc>
        <w:tc>
          <w:tcPr>
            <w:tcW w:w="1247" w:type="dxa"/>
            <w:shd w:val="clear" w:color="auto" w:fill="auto"/>
            <w:vAlign w:val="center"/>
          </w:tcPr>
          <w:p w14:paraId="3AF20660">
            <w:pPr>
              <w:jc w:val="center"/>
              <w:rPr>
                <w:rFonts w:hint="eastAsia"/>
                <w:sz w:val="18"/>
                <w:szCs w:val="18"/>
              </w:rPr>
            </w:pPr>
            <w:r>
              <w:rPr>
                <w:rFonts w:hint="eastAsia"/>
                <w:sz w:val="18"/>
                <w:szCs w:val="18"/>
              </w:rPr>
              <w:t>8</w:t>
            </w:r>
          </w:p>
        </w:tc>
        <w:tc>
          <w:tcPr>
            <w:tcW w:w="1247" w:type="dxa"/>
            <w:shd w:val="clear" w:color="auto" w:fill="auto"/>
            <w:vAlign w:val="center"/>
          </w:tcPr>
          <w:p w14:paraId="450D8133">
            <w:pPr>
              <w:jc w:val="center"/>
              <w:rPr>
                <w:rFonts w:hint="eastAsia"/>
                <w:sz w:val="18"/>
                <w:szCs w:val="18"/>
              </w:rPr>
            </w:pPr>
            <w:r>
              <w:rPr>
                <w:rFonts w:hint="eastAsia"/>
                <w:sz w:val="18"/>
                <w:szCs w:val="18"/>
              </w:rPr>
              <w:t>9</w:t>
            </w:r>
          </w:p>
        </w:tc>
      </w:tr>
      <w:tr w14:paraId="52A9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969319">
            <w:pPr>
              <w:jc w:val="left"/>
              <w:rPr>
                <w:sz w:val="18"/>
                <w:szCs w:val="18"/>
              </w:rPr>
            </w:pPr>
          </w:p>
        </w:tc>
        <w:tc>
          <w:tcPr>
            <w:tcW w:w="1247" w:type="dxa"/>
            <w:shd w:val="clear" w:color="auto" w:fill="auto"/>
            <w:vAlign w:val="center"/>
          </w:tcPr>
          <w:p w14:paraId="7299B82E">
            <w:pPr>
              <w:ind w:right="-29" w:rightChars="-14"/>
              <w:jc w:val="right"/>
              <w:rPr>
                <w:sz w:val="18"/>
                <w:szCs w:val="18"/>
              </w:rPr>
            </w:pPr>
          </w:p>
        </w:tc>
        <w:tc>
          <w:tcPr>
            <w:tcW w:w="1247" w:type="dxa"/>
            <w:shd w:val="clear" w:color="auto" w:fill="auto"/>
            <w:vAlign w:val="center"/>
          </w:tcPr>
          <w:p w14:paraId="5D5D9AC5">
            <w:pPr>
              <w:ind w:right="-29" w:rightChars="-14"/>
              <w:jc w:val="right"/>
              <w:rPr>
                <w:sz w:val="18"/>
                <w:szCs w:val="18"/>
              </w:rPr>
            </w:pPr>
          </w:p>
        </w:tc>
        <w:tc>
          <w:tcPr>
            <w:tcW w:w="1247" w:type="dxa"/>
            <w:shd w:val="clear" w:color="auto" w:fill="auto"/>
            <w:vAlign w:val="center"/>
          </w:tcPr>
          <w:p w14:paraId="08B340C2">
            <w:pPr>
              <w:ind w:right="-29" w:rightChars="-14"/>
              <w:jc w:val="right"/>
              <w:rPr>
                <w:sz w:val="18"/>
                <w:szCs w:val="18"/>
              </w:rPr>
            </w:pPr>
          </w:p>
        </w:tc>
        <w:tc>
          <w:tcPr>
            <w:tcW w:w="1247" w:type="dxa"/>
            <w:shd w:val="clear" w:color="auto" w:fill="auto"/>
            <w:vAlign w:val="center"/>
          </w:tcPr>
          <w:p w14:paraId="66FC636B">
            <w:pPr>
              <w:ind w:right="-29" w:rightChars="-14"/>
              <w:jc w:val="right"/>
              <w:rPr>
                <w:sz w:val="18"/>
                <w:szCs w:val="18"/>
              </w:rPr>
            </w:pPr>
          </w:p>
        </w:tc>
        <w:tc>
          <w:tcPr>
            <w:tcW w:w="1247" w:type="dxa"/>
            <w:shd w:val="clear" w:color="auto" w:fill="auto"/>
            <w:vAlign w:val="center"/>
          </w:tcPr>
          <w:p w14:paraId="315CD2A0">
            <w:pPr>
              <w:ind w:right="-29" w:rightChars="-14"/>
              <w:jc w:val="right"/>
              <w:rPr>
                <w:sz w:val="18"/>
                <w:szCs w:val="18"/>
              </w:rPr>
            </w:pPr>
          </w:p>
        </w:tc>
        <w:tc>
          <w:tcPr>
            <w:tcW w:w="1247" w:type="dxa"/>
            <w:gridSpan w:val="2"/>
            <w:shd w:val="clear" w:color="auto" w:fill="auto"/>
            <w:vAlign w:val="center"/>
          </w:tcPr>
          <w:p w14:paraId="6E387F57">
            <w:pPr>
              <w:ind w:right="-29" w:rightChars="-14"/>
              <w:jc w:val="right"/>
              <w:rPr>
                <w:sz w:val="18"/>
                <w:szCs w:val="18"/>
              </w:rPr>
            </w:pPr>
          </w:p>
        </w:tc>
        <w:tc>
          <w:tcPr>
            <w:tcW w:w="1247" w:type="dxa"/>
            <w:shd w:val="clear" w:color="auto" w:fill="auto"/>
            <w:vAlign w:val="center"/>
          </w:tcPr>
          <w:p w14:paraId="3D5549AC">
            <w:pPr>
              <w:ind w:right="-29" w:rightChars="-14"/>
              <w:jc w:val="right"/>
              <w:rPr>
                <w:sz w:val="18"/>
                <w:szCs w:val="18"/>
              </w:rPr>
            </w:pPr>
          </w:p>
        </w:tc>
        <w:tc>
          <w:tcPr>
            <w:tcW w:w="1247" w:type="dxa"/>
            <w:shd w:val="clear" w:color="auto" w:fill="auto"/>
            <w:vAlign w:val="center"/>
          </w:tcPr>
          <w:p w14:paraId="71425D0C">
            <w:pPr>
              <w:ind w:right="-29" w:rightChars="-14"/>
              <w:jc w:val="right"/>
              <w:rPr>
                <w:sz w:val="18"/>
                <w:szCs w:val="18"/>
              </w:rPr>
            </w:pPr>
          </w:p>
        </w:tc>
        <w:tc>
          <w:tcPr>
            <w:tcW w:w="1247" w:type="dxa"/>
            <w:shd w:val="clear" w:color="auto" w:fill="auto"/>
            <w:vAlign w:val="center"/>
          </w:tcPr>
          <w:p w14:paraId="6842B09E">
            <w:pPr>
              <w:ind w:right="-29" w:rightChars="-14"/>
              <w:jc w:val="right"/>
              <w:rPr>
                <w:sz w:val="18"/>
                <w:szCs w:val="18"/>
              </w:rPr>
            </w:pPr>
          </w:p>
        </w:tc>
      </w:tr>
      <w:tr w14:paraId="5845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795543">
            <w:pPr>
              <w:jc w:val="left"/>
              <w:rPr>
                <w:sz w:val="18"/>
                <w:szCs w:val="18"/>
              </w:rPr>
            </w:pPr>
          </w:p>
        </w:tc>
        <w:tc>
          <w:tcPr>
            <w:tcW w:w="1247" w:type="dxa"/>
            <w:shd w:val="clear" w:color="auto" w:fill="auto"/>
            <w:vAlign w:val="center"/>
          </w:tcPr>
          <w:p w14:paraId="1ED7D1F5">
            <w:pPr>
              <w:ind w:right="-29" w:rightChars="-14"/>
              <w:jc w:val="right"/>
              <w:rPr>
                <w:sz w:val="18"/>
                <w:szCs w:val="18"/>
              </w:rPr>
            </w:pPr>
          </w:p>
        </w:tc>
        <w:tc>
          <w:tcPr>
            <w:tcW w:w="1247" w:type="dxa"/>
            <w:shd w:val="clear" w:color="auto" w:fill="auto"/>
            <w:vAlign w:val="center"/>
          </w:tcPr>
          <w:p w14:paraId="10EAD40A">
            <w:pPr>
              <w:ind w:right="-29" w:rightChars="-14"/>
              <w:jc w:val="right"/>
              <w:rPr>
                <w:sz w:val="18"/>
                <w:szCs w:val="18"/>
              </w:rPr>
            </w:pPr>
          </w:p>
        </w:tc>
        <w:tc>
          <w:tcPr>
            <w:tcW w:w="1247" w:type="dxa"/>
            <w:shd w:val="clear" w:color="auto" w:fill="auto"/>
            <w:vAlign w:val="center"/>
          </w:tcPr>
          <w:p w14:paraId="1A4BE671">
            <w:pPr>
              <w:ind w:right="-29" w:rightChars="-14"/>
              <w:jc w:val="right"/>
              <w:rPr>
                <w:sz w:val="18"/>
                <w:szCs w:val="18"/>
              </w:rPr>
            </w:pPr>
          </w:p>
        </w:tc>
        <w:tc>
          <w:tcPr>
            <w:tcW w:w="1247" w:type="dxa"/>
            <w:shd w:val="clear" w:color="auto" w:fill="auto"/>
            <w:vAlign w:val="center"/>
          </w:tcPr>
          <w:p w14:paraId="02215213">
            <w:pPr>
              <w:ind w:right="-29" w:rightChars="-14"/>
              <w:jc w:val="right"/>
              <w:rPr>
                <w:sz w:val="18"/>
                <w:szCs w:val="18"/>
              </w:rPr>
            </w:pPr>
          </w:p>
        </w:tc>
        <w:tc>
          <w:tcPr>
            <w:tcW w:w="1247" w:type="dxa"/>
            <w:shd w:val="clear" w:color="auto" w:fill="auto"/>
            <w:vAlign w:val="center"/>
          </w:tcPr>
          <w:p w14:paraId="660EFA98">
            <w:pPr>
              <w:ind w:right="-29" w:rightChars="-14"/>
              <w:jc w:val="right"/>
              <w:rPr>
                <w:sz w:val="18"/>
                <w:szCs w:val="18"/>
              </w:rPr>
            </w:pPr>
          </w:p>
        </w:tc>
        <w:tc>
          <w:tcPr>
            <w:tcW w:w="1247" w:type="dxa"/>
            <w:gridSpan w:val="2"/>
            <w:shd w:val="clear" w:color="auto" w:fill="auto"/>
            <w:vAlign w:val="center"/>
          </w:tcPr>
          <w:p w14:paraId="31141F05">
            <w:pPr>
              <w:ind w:right="-29" w:rightChars="-14"/>
              <w:jc w:val="right"/>
              <w:rPr>
                <w:sz w:val="18"/>
                <w:szCs w:val="18"/>
              </w:rPr>
            </w:pPr>
          </w:p>
        </w:tc>
        <w:tc>
          <w:tcPr>
            <w:tcW w:w="1247" w:type="dxa"/>
            <w:shd w:val="clear" w:color="auto" w:fill="auto"/>
            <w:vAlign w:val="center"/>
          </w:tcPr>
          <w:p w14:paraId="47F88EF8">
            <w:pPr>
              <w:ind w:right="-29" w:rightChars="-14"/>
              <w:jc w:val="right"/>
              <w:rPr>
                <w:sz w:val="18"/>
                <w:szCs w:val="18"/>
              </w:rPr>
            </w:pPr>
          </w:p>
        </w:tc>
        <w:tc>
          <w:tcPr>
            <w:tcW w:w="1247" w:type="dxa"/>
            <w:shd w:val="clear" w:color="auto" w:fill="auto"/>
            <w:vAlign w:val="center"/>
          </w:tcPr>
          <w:p w14:paraId="51EB60C7">
            <w:pPr>
              <w:ind w:right="-29" w:rightChars="-14"/>
              <w:jc w:val="right"/>
              <w:rPr>
                <w:sz w:val="18"/>
                <w:szCs w:val="18"/>
              </w:rPr>
            </w:pPr>
          </w:p>
        </w:tc>
        <w:tc>
          <w:tcPr>
            <w:tcW w:w="1247" w:type="dxa"/>
            <w:shd w:val="clear" w:color="auto" w:fill="auto"/>
            <w:vAlign w:val="center"/>
          </w:tcPr>
          <w:p w14:paraId="226BC408">
            <w:pPr>
              <w:ind w:right="-29" w:rightChars="-14"/>
              <w:jc w:val="right"/>
              <w:rPr>
                <w:sz w:val="18"/>
                <w:szCs w:val="18"/>
              </w:rPr>
            </w:pPr>
          </w:p>
        </w:tc>
      </w:tr>
      <w:tr w14:paraId="2810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8AB49A">
            <w:pPr>
              <w:jc w:val="left"/>
              <w:rPr>
                <w:sz w:val="18"/>
                <w:szCs w:val="18"/>
              </w:rPr>
            </w:pPr>
          </w:p>
        </w:tc>
        <w:tc>
          <w:tcPr>
            <w:tcW w:w="1247" w:type="dxa"/>
            <w:shd w:val="clear" w:color="auto" w:fill="auto"/>
            <w:vAlign w:val="center"/>
          </w:tcPr>
          <w:p w14:paraId="0F5125D6">
            <w:pPr>
              <w:ind w:right="-29" w:rightChars="-14"/>
              <w:jc w:val="right"/>
              <w:rPr>
                <w:sz w:val="18"/>
                <w:szCs w:val="18"/>
              </w:rPr>
            </w:pPr>
          </w:p>
        </w:tc>
        <w:tc>
          <w:tcPr>
            <w:tcW w:w="1247" w:type="dxa"/>
            <w:shd w:val="clear" w:color="auto" w:fill="auto"/>
            <w:vAlign w:val="center"/>
          </w:tcPr>
          <w:p w14:paraId="647CAB8D">
            <w:pPr>
              <w:ind w:right="-29" w:rightChars="-14"/>
              <w:jc w:val="right"/>
              <w:rPr>
                <w:sz w:val="18"/>
                <w:szCs w:val="18"/>
              </w:rPr>
            </w:pPr>
          </w:p>
        </w:tc>
        <w:tc>
          <w:tcPr>
            <w:tcW w:w="1247" w:type="dxa"/>
            <w:shd w:val="clear" w:color="auto" w:fill="auto"/>
            <w:vAlign w:val="center"/>
          </w:tcPr>
          <w:p w14:paraId="751FD483">
            <w:pPr>
              <w:ind w:right="-29" w:rightChars="-14"/>
              <w:jc w:val="right"/>
              <w:rPr>
                <w:sz w:val="18"/>
                <w:szCs w:val="18"/>
              </w:rPr>
            </w:pPr>
          </w:p>
        </w:tc>
        <w:tc>
          <w:tcPr>
            <w:tcW w:w="1247" w:type="dxa"/>
            <w:shd w:val="clear" w:color="auto" w:fill="auto"/>
            <w:vAlign w:val="center"/>
          </w:tcPr>
          <w:p w14:paraId="1670FFCE">
            <w:pPr>
              <w:ind w:right="-29" w:rightChars="-14"/>
              <w:jc w:val="right"/>
              <w:rPr>
                <w:sz w:val="18"/>
                <w:szCs w:val="18"/>
              </w:rPr>
            </w:pPr>
          </w:p>
        </w:tc>
        <w:tc>
          <w:tcPr>
            <w:tcW w:w="1247" w:type="dxa"/>
            <w:shd w:val="clear" w:color="auto" w:fill="auto"/>
            <w:vAlign w:val="center"/>
          </w:tcPr>
          <w:p w14:paraId="0DBF1275">
            <w:pPr>
              <w:ind w:right="-29" w:rightChars="-14"/>
              <w:jc w:val="right"/>
              <w:rPr>
                <w:sz w:val="18"/>
                <w:szCs w:val="18"/>
              </w:rPr>
            </w:pPr>
          </w:p>
        </w:tc>
        <w:tc>
          <w:tcPr>
            <w:tcW w:w="1247" w:type="dxa"/>
            <w:gridSpan w:val="2"/>
            <w:shd w:val="clear" w:color="auto" w:fill="auto"/>
            <w:vAlign w:val="center"/>
          </w:tcPr>
          <w:p w14:paraId="2858B974">
            <w:pPr>
              <w:ind w:right="-29" w:rightChars="-14"/>
              <w:jc w:val="right"/>
              <w:rPr>
                <w:sz w:val="18"/>
                <w:szCs w:val="18"/>
              </w:rPr>
            </w:pPr>
          </w:p>
        </w:tc>
        <w:tc>
          <w:tcPr>
            <w:tcW w:w="1247" w:type="dxa"/>
            <w:shd w:val="clear" w:color="auto" w:fill="auto"/>
            <w:vAlign w:val="center"/>
          </w:tcPr>
          <w:p w14:paraId="45B5467D">
            <w:pPr>
              <w:ind w:right="-29" w:rightChars="-14"/>
              <w:jc w:val="right"/>
              <w:rPr>
                <w:sz w:val="18"/>
                <w:szCs w:val="18"/>
              </w:rPr>
            </w:pPr>
          </w:p>
        </w:tc>
        <w:tc>
          <w:tcPr>
            <w:tcW w:w="1247" w:type="dxa"/>
            <w:shd w:val="clear" w:color="auto" w:fill="auto"/>
            <w:vAlign w:val="center"/>
          </w:tcPr>
          <w:p w14:paraId="37AD1079">
            <w:pPr>
              <w:ind w:right="-29" w:rightChars="-14"/>
              <w:jc w:val="right"/>
              <w:rPr>
                <w:sz w:val="18"/>
                <w:szCs w:val="18"/>
              </w:rPr>
            </w:pPr>
          </w:p>
        </w:tc>
        <w:tc>
          <w:tcPr>
            <w:tcW w:w="1247" w:type="dxa"/>
            <w:shd w:val="clear" w:color="auto" w:fill="auto"/>
            <w:vAlign w:val="center"/>
          </w:tcPr>
          <w:p w14:paraId="2B1D16B3">
            <w:pPr>
              <w:ind w:right="-29" w:rightChars="-14"/>
              <w:jc w:val="right"/>
              <w:rPr>
                <w:sz w:val="18"/>
                <w:szCs w:val="18"/>
              </w:rPr>
            </w:pPr>
          </w:p>
        </w:tc>
      </w:tr>
      <w:tr w14:paraId="7965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EBF9D1D">
            <w:pPr>
              <w:jc w:val="left"/>
              <w:rPr>
                <w:sz w:val="18"/>
                <w:szCs w:val="18"/>
              </w:rPr>
            </w:pPr>
          </w:p>
        </w:tc>
        <w:tc>
          <w:tcPr>
            <w:tcW w:w="1247" w:type="dxa"/>
            <w:shd w:val="clear" w:color="auto" w:fill="auto"/>
            <w:vAlign w:val="center"/>
          </w:tcPr>
          <w:p w14:paraId="71BCA835">
            <w:pPr>
              <w:ind w:right="-29" w:rightChars="-14"/>
              <w:jc w:val="right"/>
              <w:rPr>
                <w:sz w:val="18"/>
                <w:szCs w:val="18"/>
              </w:rPr>
            </w:pPr>
          </w:p>
        </w:tc>
        <w:tc>
          <w:tcPr>
            <w:tcW w:w="1247" w:type="dxa"/>
            <w:shd w:val="clear" w:color="auto" w:fill="auto"/>
            <w:vAlign w:val="center"/>
          </w:tcPr>
          <w:p w14:paraId="57757457">
            <w:pPr>
              <w:ind w:right="-29" w:rightChars="-14"/>
              <w:jc w:val="right"/>
              <w:rPr>
                <w:sz w:val="18"/>
                <w:szCs w:val="18"/>
              </w:rPr>
            </w:pPr>
          </w:p>
        </w:tc>
        <w:tc>
          <w:tcPr>
            <w:tcW w:w="1247" w:type="dxa"/>
            <w:shd w:val="clear" w:color="auto" w:fill="auto"/>
            <w:vAlign w:val="center"/>
          </w:tcPr>
          <w:p w14:paraId="3D4BAF79">
            <w:pPr>
              <w:ind w:right="-29" w:rightChars="-14"/>
              <w:jc w:val="right"/>
              <w:rPr>
                <w:sz w:val="18"/>
                <w:szCs w:val="18"/>
              </w:rPr>
            </w:pPr>
          </w:p>
        </w:tc>
        <w:tc>
          <w:tcPr>
            <w:tcW w:w="1247" w:type="dxa"/>
            <w:shd w:val="clear" w:color="auto" w:fill="auto"/>
            <w:vAlign w:val="center"/>
          </w:tcPr>
          <w:p w14:paraId="393FC206">
            <w:pPr>
              <w:ind w:right="-29" w:rightChars="-14"/>
              <w:jc w:val="right"/>
              <w:rPr>
                <w:sz w:val="18"/>
                <w:szCs w:val="18"/>
              </w:rPr>
            </w:pPr>
          </w:p>
        </w:tc>
        <w:tc>
          <w:tcPr>
            <w:tcW w:w="1247" w:type="dxa"/>
            <w:shd w:val="clear" w:color="auto" w:fill="auto"/>
            <w:vAlign w:val="center"/>
          </w:tcPr>
          <w:p w14:paraId="08575163">
            <w:pPr>
              <w:ind w:right="-29" w:rightChars="-14"/>
              <w:jc w:val="right"/>
              <w:rPr>
                <w:sz w:val="18"/>
                <w:szCs w:val="18"/>
              </w:rPr>
            </w:pPr>
          </w:p>
        </w:tc>
        <w:tc>
          <w:tcPr>
            <w:tcW w:w="1247" w:type="dxa"/>
            <w:gridSpan w:val="2"/>
            <w:shd w:val="clear" w:color="auto" w:fill="auto"/>
            <w:vAlign w:val="center"/>
          </w:tcPr>
          <w:p w14:paraId="3C0E0EAD">
            <w:pPr>
              <w:ind w:right="-29" w:rightChars="-14"/>
              <w:jc w:val="right"/>
              <w:rPr>
                <w:sz w:val="18"/>
                <w:szCs w:val="18"/>
              </w:rPr>
            </w:pPr>
          </w:p>
        </w:tc>
        <w:tc>
          <w:tcPr>
            <w:tcW w:w="1247" w:type="dxa"/>
            <w:shd w:val="clear" w:color="auto" w:fill="auto"/>
            <w:vAlign w:val="center"/>
          </w:tcPr>
          <w:p w14:paraId="2D2B9B4E">
            <w:pPr>
              <w:ind w:right="-29" w:rightChars="-14"/>
              <w:jc w:val="right"/>
              <w:rPr>
                <w:sz w:val="18"/>
                <w:szCs w:val="18"/>
              </w:rPr>
            </w:pPr>
          </w:p>
        </w:tc>
        <w:tc>
          <w:tcPr>
            <w:tcW w:w="1247" w:type="dxa"/>
            <w:shd w:val="clear" w:color="auto" w:fill="auto"/>
            <w:vAlign w:val="center"/>
          </w:tcPr>
          <w:p w14:paraId="20A00731">
            <w:pPr>
              <w:ind w:right="-29" w:rightChars="-14"/>
              <w:jc w:val="right"/>
              <w:rPr>
                <w:sz w:val="18"/>
                <w:szCs w:val="18"/>
              </w:rPr>
            </w:pPr>
          </w:p>
        </w:tc>
        <w:tc>
          <w:tcPr>
            <w:tcW w:w="1247" w:type="dxa"/>
            <w:shd w:val="clear" w:color="auto" w:fill="auto"/>
            <w:vAlign w:val="center"/>
          </w:tcPr>
          <w:p w14:paraId="468CA081">
            <w:pPr>
              <w:ind w:right="-29" w:rightChars="-14"/>
              <w:jc w:val="right"/>
              <w:rPr>
                <w:sz w:val="18"/>
                <w:szCs w:val="18"/>
              </w:rPr>
            </w:pPr>
          </w:p>
        </w:tc>
      </w:tr>
      <w:tr w14:paraId="79F0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85E4C3">
            <w:pPr>
              <w:jc w:val="left"/>
              <w:rPr>
                <w:sz w:val="18"/>
                <w:szCs w:val="18"/>
              </w:rPr>
            </w:pPr>
          </w:p>
        </w:tc>
        <w:tc>
          <w:tcPr>
            <w:tcW w:w="1247" w:type="dxa"/>
            <w:shd w:val="clear" w:color="auto" w:fill="auto"/>
            <w:vAlign w:val="center"/>
          </w:tcPr>
          <w:p w14:paraId="4031861C">
            <w:pPr>
              <w:ind w:right="-29" w:rightChars="-14"/>
              <w:jc w:val="right"/>
              <w:rPr>
                <w:sz w:val="18"/>
                <w:szCs w:val="18"/>
              </w:rPr>
            </w:pPr>
          </w:p>
        </w:tc>
        <w:tc>
          <w:tcPr>
            <w:tcW w:w="1247" w:type="dxa"/>
            <w:shd w:val="clear" w:color="auto" w:fill="auto"/>
            <w:vAlign w:val="center"/>
          </w:tcPr>
          <w:p w14:paraId="376195BB">
            <w:pPr>
              <w:ind w:right="-29" w:rightChars="-14"/>
              <w:jc w:val="right"/>
              <w:rPr>
                <w:sz w:val="18"/>
                <w:szCs w:val="18"/>
              </w:rPr>
            </w:pPr>
          </w:p>
        </w:tc>
        <w:tc>
          <w:tcPr>
            <w:tcW w:w="1247" w:type="dxa"/>
            <w:shd w:val="clear" w:color="auto" w:fill="auto"/>
            <w:vAlign w:val="center"/>
          </w:tcPr>
          <w:p w14:paraId="2EE76A47">
            <w:pPr>
              <w:ind w:right="-29" w:rightChars="-14"/>
              <w:jc w:val="right"/>
              <w:rPr>
                <w:sz w:val="18"/>
                <w:szCs w:val="18"/>
              </w:rPr>
            </w:pPr>
          </w:p>
        </w:tc>
        <w:tc>
          <w:tcPr>
            <w:tcW w:w="1247" w:type="dxa"/>
            <w:shd w:val="clear" w:color="auto" w:fill="auto"/>
            <w:vAlign w:val="center"/>
          </w:tcPr>
          <w:p w14:paraId="7E30FC8C">
            <w:pPr>
              <w:ind w:right="-29" w:rightChars="-14"/>
              <w:jc w:val="right"/>
              <w:rPr>
                <w:sz w:val="18"/>
                <w:szCs w:val="18"/>
              </w:rPr>
            </w:pPr>
          </w:p>
        </w:tc>
        <w:tc>
          <w:tcPr>
            <w:tcW w:w="1247" w:type="dxa"/>
            <w:shd w:val="clear" w:color="auto" w:fill="auto"/>
            <w:vAlign w:val="center"/>
          </w:tcPr>
          <w:p w14:paraId="4711D24E">
            <w:pPr>
              <w:ind w:right="-29" w:rightChars="-14"/>
              <w:jc w:val="right"/>
              <w:rPr>
                <w:sz w:val="18"/>
                <w:szCs w:val="18"/>
              </w:rPr>
            </w:pPr>
          </w:p>
        </w:tc>
        <w:tc>
          <w:tcPr>
            <w:tcW w:w="1247" w:type="dxa"/>
            <w:gridSpan w:val="2"/>
            <w:shd w:val="clear" w:color="auto" w:fill="auto"/>
            <w:vAlign w:val="center"/>
          </w:tcPr>
          <w:p w14:paraId="4C205F28">
            <w:pPr>
              <w:ind w:right="-29" w:rightChars="-14"/>
              <w:jc w:val="right"/>
              <w:rPr>
                <w:sz w:val="18"/>
                <w:szCs w:val="18"/>
              </w:rPr>
            </w:pPr>
          </w:p>
        </w:tc>
        <w:tc>
          <w:tcPr>
            <w:tcW w:w="1247" w:type="dxa"/>
            <w:shd w:val="clear" w:color="auto" w:fill="auto"/>
            <w:vAlign w:val="center"/>
          </w:tcPr>
          <w:p w14:paraId="5E47476D">
            <w:pPr>
              <w:ind w:right="-29" w:rightChars="-14"/>
              <w:jc w:val="right"/>
              <w:rPr>
                <w:sz w:val="18"/>
                <w:szCs w:val="18"/>
              </w:rPr>
            </w:pPr>
          </w:p>
        </w:tc>
        <w:tc>
          <w:tcPr>
            <w:tcW w:w="1247" w:type="dxa"/>
            <w:shd w:val="clear" w:color="auto" w:fill="auto"/>
            <w:vAlign w:val="center"/>
          </w:tcPr>
          <w:p w14:paraId="116D761A">
            <w:pPr>
              <w:ind w:right="-29" w:rightChars="-14"/>
              <w:jc w:val="right"/>
              <w:rPr>
                <w:sz w:val="18"/>
                <w:szCs w:val="18"/>
              </w:rPr>
            </w:pPr>
          </w:p>
        </w:tc>
        <w:tc>
          <w:tcPr>
            <w:tcW w:w="1247" w:type="dxa"/>
            <w:shd w:val="clear" w:color="auto" w:fill="auto"/>
            <w:vAlign w:val="center"/>
          </w:tcPr>
          <w:p w14:paraId="043D4994">
            <w:pPr>
              <w:ind w:right="-29" w:rightChars="-14"/>
              <w:jc w:val="right"/>
              <w:rPr>
                <w:sz w:val="18"/>
                <w:szCs w:val="18"/>
              </w:rPr>
            </w:pPr>
          </w:p>
        </w:tc>
      </w:tr>
    </w:tbl>
    <w:p w14:paraId="735692E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皮山县机关事务服务中心2025年没有上年结转结余预算安排的支出，上年结转结余情况明细表为空表。</w:t>
      </w:r>
    </w:p>
    <w:p w14:paraId="75A25E16">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2025年部门预算情况说明</w:t>
      </w:r>
    </w:p>
    <w:p w14:paraId="0071011A">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关于皮山县机关事务服务中心2025年收支预算情况总体说明</w:t>
      </w:r>
    </w:p>
    <w:p w14:paraId="18A1B4B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按照全口径预算的原则，皮山县机关事务服务中心2025年所有收入和支出均纳入部门预算管理。收支总预算1,057.51万元。</w:t>
      </w:r>
    </w:p>
    <w:p w14:paraId="5859306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w:t>
      </w:r>
    </w:p>
    <w:p w14:paraId="6740B7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41ECE87E">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关于皮山县机关事务服务中心2025年收入预算情况说明</w:t>
      </w:r>
    </w:p>
    <w:p w14:paraId="0DC331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皮山县机关事务服务中心部门收入预算1,057.51万元，其中：</w:t>
      </w:r>
    </w:p>
    <w:p w14:paraId="120AC7D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一般公共预算1,057.51万元，占100.00%，比上年预算增加330.80万元，增长45.52%，主要原因是1、在职人员增加1人，工资福利，五险一金，公用经费等增加</w:t>
      </w:r>
      <w:r>
        <w:rPr>
          <w:rFonts w:hint="eastAsia" w:ascii="仿宋" w:hAnsi="微软雅黑" w:eastAsia="仿宋"/>
          <w:sz w:val="28"/>
          <w:szCs w:val="28"/>
          <w:lang w:eastAsia="zh-CN"/>
        </w:rPr>
        <w:t>。</w:t>
      </w:r>
      <w:r>
        <w:rPr>
          <w:rFonts w:hint="eastAsia" w:ascii="仿宋" w:hAnsi="微软雅黑" w:eastAsia="仿宋"/>
          <w:sz w:val="28"/>
          <w:szCs w:val="28"/>
        </w:rPr>
        <w:t>2、单位人员工资</w:t>
      </w:r>
      <w:r>
        <w:rPr>
          <w:rFonts w:hint="eastAsia" w:ascii="仿宋" w:hAnsi="微软雅黑" w:eastAsia="仿宋"/>
          <w:sz w:val="28"/>
          <w:szCs w:val="28"/>
          <w:lang w:eastAsia="zh-CN"/>
        </w:rPr>
        <w:t>调增、社保基数和公积金基数调整</w:t>
      </w:r>
      <w:r>
        <w:rPr>
          <w:rFonts w:hint="eastAsia" w:ascii="仿宋" w:hAnsi="微软雅黑" w:eastAsia="仿宋"/>
          <w:sz w:val="28"/>
          <w:szCs w:val="28"/>
        </w:rPr>
        <w:t>，</w:t>
      </w:r>
      <w:r>
        <w:rPr>
          <w:rFonts w:hint="eastAsia" w:ascii="仿宋" w:hAnsi="微软雅黑" w:eastAsia="仿宋"/>
          <w:sz w:val="28"/>
          <w:szCs w:val="28"/>
          <w:lang w:eastAsia="zh-CN"/>
        </w:rPr>
        <w:t>预算</w:t>
      </w:r>
      <w:r>
        <w:rPr>
          <w:rFonts w:hint="eastAsia" w:ascii="仿宋" w:hAnsi="微软雅黑" w:eastAsia="仿宋"/>
          <w:sz w:val="28"/>
          <w:szCs w:val="28"/>
        </w:rPr>
        <w:t>比上一年增加</w:t>
      </w:r>
      <w:r>
        <w:rPr>
          <w:rFonts w:hint="eastAsia" w:ascii="仿宋" w:hAnsi="微软雅黑" w:eastAsia="仿宋"/>
          <w:sz w:val="28"/>
          <w:szCs w:val="28"/>
          <w:lang w:eastAsia="zh-CN"/>
        </w:rPr>
        <w:t>。</w:t>
      </w:r>
      <w:r>
        <w:rPr>
          <w:rFonts w:hint="eastAsia" w:ascii="仿宋" w:hAnsi="微软雅黑" w:eastAsia="仿宋"/>
          <w:sz w:val="28"/>
          <w:szCs w:val="28"/>
        </w:rPr>
        <w:t>3、单位车辆增</w:t>
      </w:r>
      <w:r>
        <w:rPr>
          <w:rFonts w:hint="eastAsia" w:ascii="仿宋" w:hAnsi="微软雅黑" w:eastAsia="仿宋"/>
          <w:sz w:val="28"/>
          <w:szCs w:val="28"/>
          <w:lang w:eastAsia="zh-CN"/>
        </w:rPr>
        <w:t>加</w:t>
      </w:r>
      <w:r>
        <w:rPr>
          <w:rFonts w:hint="eastAsia" w:ascii="仿宋" w:hAnsi="微软雅黑" w:eastAsia="仿宋"/>
          <w:sz w:val="28"/>
          <w:szCs w:val="28"/>
        </w:rPr>
        <w:t>，车辆运行费增长。</w:t>
      </w:r>
    </w:p>
    <w:p w14:paraId="20842B0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14:paraId="7F242C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14:paraId="36EB524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14:paraId="2E955FB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14:paraId="3F0ABF8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F8DC4D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财政拨款结转0.00万元，占0.00%，比上年预算减少7.56万元，下降100.00%，主要原因是2025年单位社工人员减少为0，因此比上年预算减少。</w:t>
      </w:r>
    </w:p>
    <w:p w14:paraId="4FAD06B1">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关于皮山县机关事务服务中心2025年支出预算情况说明</w:t>
      </w:r>
    </w:p>
    <w:p w14:paraId="0567525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皮山县机关事务服务中心2025年支出预算1,057.51万元，其中：</w:t>
      </w:r>
    </w:p>
    <w:p w14:paraId="5D27BAD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基本支出770.51万元，占72.86%，比上年预算增加43.80万元，增长6.03%，主要原因是1、在职人员增加1人，工资福利，五险一金，公用经费等增加</w:t>
      </w:r>
      <w:r>
        <w:rPr>
          <w:rFonts w:hint="eastAsia" w:ascii="仿宋" w:hAnsi="微软雅黑" w:eastAsia="仿宋"/>
          <w:sz w:val="28"/>
          <w:szCs w:val="28"/>
          <w:lang w:eastAsia="zh-CN"/>
        </w:rPr>
        <w:t>。</w:t>
      </w:r>
      <w:r>
        <w:rPr>
          <w:rFonts w:hint="eastAsia" w:ascii="仿宋" w:hAnsi="微软雅黑" w:eastAsia="仿宋"/>
          <w:sz w:val="28"/>
          <w:szCs w:val="28"/>
        </w:rPr>
        <w:t>2、单位人员工资</w:t>
      </w:r>
      <w:r>
        <w:rPr>
          <w:rFonts w:hint="eastAsia" w:ascii="仿宋" w:hAnsi="微软雅黑" w:eastAsia="仿宋"/>
          <w:sz w:val="28"/>
          <w:szCs w:val="28"/>
          <w:lang w:eastAsia="zh-CN"/>
        </w:rPr>
        <w:t>调增、社保基数和公积金基数调整</w:t>
      </w:r>
      <w:r>
        <w:rPr>
          <w:rFonts w:hint="eastAsia" w:ascii="仿宋" w:hAnsi="微软雅黑" w:eastAsia="仿宋"/>
          <w:sz w:val="28"/>
          <w:szCs w:val="28"/>
        </w:rPr>
        <w:t>，支出比上一年增加</w:t>
      </w:r>
      <w:r>
        <w:rPr>
          <w:rFonts w:hint="eastAsia" w:ascii="仿宋" w:hAnsi="微软雅黑" w:eastAsia="仿宋"/>
          <w:sz w:val="28"/>
          <w:szCs w:val="28"/>
          <w:lang w:eastAsia="zh-CN"/>
        </w:rPr>
        <w:t>。</w:t>
      </w:r>
      <w:r>
        <w:rPr>
          <w:rFonts w:hint="eastAsia" w:ascii="仿宋" w:hAnsi="微软雅黑" w:eastAsia="仿宋"/>
          <w:sz w:val="28"/>
          <w:szCs w:val="28"/>
        </w:rPr>
        <w:t>3、单位车辆增</w:t>
      </w:r>
      <w:r>
        <w:rPr>
          <w:rFonts w:hint="eastAsia" w:ascii="仿宋" w:hAnsi="微软雅黑" w:eastAsia="仿宋"/>
          <w:sz w:val="28"/>
          <w:szCs w:val="28"/>
          <w:lang w:eastAsia="zh-CN"/>
        </w:rPr>
        <w:t>加</w:t>
      </w:r>
      <w:r>
        <w:rPr>
          <w:rFonts w:hint="eastAsia" w:ascii="仿宋" w:hAnsi="微软雅黑" w:eastAsia="仿宋"/>
          <w:sz w:val="28"/>
          <w:szCs w:val="28"/>
        </w:rPr>
        <w:t>，车辆运行费增长。</w:t>
      </w:r>
    </w:p>
    <w:p w14:paraId="0991C3D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287.00万元，占27.14%，比上年预算增加279.44万元，增长3,696.30%，主要原因是1、因工作需要车辆数量增加，因车辆使用年限长，性能下降，需要频繁的维修保养，因而导致保险费、折旧费、维修费、年检费增加。2、为顺利完成公务接待工作，今年专门做了公务接待277万的项目，因此项目支出比上一年预算增加。</w:t>
      </w:r>
    </w:p>
    <w:p w14:paraId="53D570A7">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关于皮山县机关事务服务中心2025年财政拨款收支预算情况的总体说明</w:t>
      </w:r>
    </w:p>
    <w:p w14:paraId="0086225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2025年财政拨款收支总预算1,057.51万元。</w:t>
      </w:r>
    </w:p>
    <w:p w14:paraId="769CDEA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24EF64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收入预算包括：一般公共预算拨款1,057.51万元。</w:t>
      </w:r>
    </w:p>
    <w:p w14:paraId="170FAFA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851.76万元，主要用于职工工资，津贴补贴，公用经费等公共服务支出；社会保障和就业支出119.97万元，主要用于职工养老，职业年金等保险支出；卫生健康支出30.14万元，主要用于职工基本医疗保险，补助等支出；住房保障支出55.64万元，主要用于职工住房公积金支出。</w:t>
      </w:r>
    </w:p>
    <w:p w14:paraId="1D4DEC7E">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关于皮山县机关事务服务中心2025年一般公共预算当年拨款情况说明</w:t>
      </w:r>
    </w:p>
    <w:p w14:paraId="152B9BE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12372D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皮山县机关事务服务中心2025年一般公共预算拨款合计1,057.51万元，其中：</w:t>
      </w:r>
    </w:p>
    <w:p w14:paraId="43F6662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基本支出770.51万元，比上年预算增加43.80万元，增长6.03%，主要原因是主要原因是1、在职人员增加1人，工资福利，五险一金，公用经费等增加</w:t>
      </w:r>
      <w:r>
        <w:rPr>
          <w:rFonts w:hint="eastAsia" w:ascii="仿宋" w:hAnsi="微软雅黑" w:eastAsia="仿宋"/>
          <w:sz w:val="28"/>
          <w:szCs w:val="28"/>
          <w:lang w:eastAsia="zh-CN"/>
        </w:rPr>
        <w:t>。</w:t>
      </w:r>
      <w:r>
        <w:rPr>
          <w:rFonts w:hint="eastAsia" w:ascii="仿宋" w:hAnsi="微软雅黑" w:eastAsia="仿宋"/>
          <w:sz w:val="28"/>
          <w:szCs w:val="28"/>
        </w:rPr>
        <w:t>2、单位人员工资</w:t>
      </w:r>
      <w:r>
        <w:rPr>
          <w:rFonts w:hint="eastAsia" w:ascii="仿宋" w:hAnsi="微软雅黑" w:eastAsia="仿宋"/>
          <w:sz w:val="28"/>
          <w:szCs w:val="28"/>
          <w:lang w:eastAsia="zh-CN"/>
        </w:rPr>
        <w:t>调增、社保基数和公积金基数调整</w:t>
      </w:r>
      <w:r>
        <w:rPr>
          <w:rFonts w:hint="eastAsia" w:ascii="仿宋" w:hAnsi="微软雅黑" w:eastAsia="仿宋"/>
          <w:sz w:val="28"/>
          <w:szCs w:val="28"/>
        </w:rPr>
        <w:t>，支出比上一年增加</w:t>
      </w:r>
      <w:r>
        <w:rPr>
          <w:rFonts w:hint="eastAsia" w:ascii="仿宋" w:hAnsi="微软雅黑" w:eastAsia="仿宋"/>
          <w:sz w:val="28"/>
          <w:szCs w:val="28"/>
          <w:lang w:eastAsia="zh-CN"/>
        </w:rPr>
        <w:t>。</w:t>
      </w:r>
      <w:r>
        <w:rPr>
          <w:rFonts w:hint="eastAsia" w:ascii="仿宋" w:hAnsi="微软雅黑" w:eastAsia="仿宋"/>
          <w:sz w:val="28"/>
          <w:szCs w:val="28"/>
        </w:rPr>
        <w:t>3、单位车辆增</w:t>
      </w:r>
      <w:r>
        <w:rPr>
          <w:rFonts w:hint="eastAsia" w:ascii="仿宋" w:hAnsi="微软雅黑" w:eastAsia="仿宋"/>
          <w:sz w:val="28"/>
          <w:szCs w:val="28"/>
          <w:lang w:eastAsia="zh-CN"/>
        </w:rPr>
        <w:t>加</w:t>
      </w:r>
      <w:r>
        <w:rPr>
          <w:rFonts w:hint="eastAsia" w:ascii="仿宋" w:hAnsi="微软雅黑" w:eastAsia="仿宋"/>
          <w:sz w:val="28"/>
          <w:szCs w:val="28"/>
        </w:rPr>
        <w:t>，车辆运行费增长。</w:t>
      </w:r>
    </w:p>
    <w:p w14:paraId="684101B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287.00万元，比上年预算增加287.00万元，增长100.00%，主要原因是1、因工作需要车辆数量增加，因车辆使用年限长，性能下降，需要频繁的维修保养，因而导致保险费、折旧费、维修费、年检费增加。2、因去年没做公务接待的项目支出，今年为顺利完成公务接待工作，专门做了公务接待277万的项目，因此项目支出比上一年预算增加。</w:t>
      </w:r>
    </w:p>
    <w:p w14:paraId="0F799AE3">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50AA67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1、一般公共服务支出（类）851.76万元，占80.54%。</w:t>
      </w:r>
    </w:p>
    <w:p w14:paraId="359966E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2、社会保障和就业支出（类）119.97万元，占11.34%。</w:t>
      </w:r>
    </w:p>
    <w:p w14:paraId="76C907D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3、卫生健康支出（类）30.14万元，占2.85%。</w:t>
      </w:r>
    </w:p>
    <w:p w14:paraId="6CC8CF9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4、住房保障支出（类）55.64万元，占5.26%。</w:t>
      </w:r>
    </w:p>
    <w:p w14:paraId="031374D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78A3F69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政府办公厅（室）及相关机构事务（款）机关服务（项）：2025年预算数为851.76万元，比上年预算增加293.01万元，增长52.44%，主要原因是主要原因是1、在职人员增加1人，工资福利，五险一金，公用经费等增加</w:t>
      </w:r>
      <w:r>
        <w:rPr>
          <w:rFonts w:hint="eastAsia" w:ascii="仿宋" w:hAnsi="微软雅黑" w:eastAsia="仿宋"/>
          <w:sz w:val="28"/>
          <w:szCs w:val="28"/>
          <w:lang w:eastAsia="zh-CN"/>
        </w:rPr>
        <w:t>。</w:t>
      </w:r>
      <w:r>
        <w:rPr>
          <w:rFonts w:hint="eastAsia" w:ascii="仿宋" w:hAnsi="微软雅黑" w:eastAsia="仿宋"/>
          <w:sz w:val="28"/>
          <w:szCs w:val="28"/>
        </w:rPr>
        <w:t>2、单位人员工资</w:t>
      </w:r>
      <w:r>
        <w:rPr>
          <w:rFonts w:hint="eastAsia" w:ascii="仿宋" w:hAnsi="微软雅黑" w:eastAsia="仿宋"/>
          <w:sz w:val="28"/>
          <w:szCs w:val="28"/>
          <w:lang w:eastAsia="zh-CN"/>
        </w:rPr>
        <w:t>调增、社保基数和公积金基数调整</w:t>
      </w:r>
      <w:r>
        <w:rPr>
          <w:rFonts w:hint="eastAsia" w:ascii="仿宋" w:hAnsi="微软雅黑" w:eastAsia="仿宋"/>
          <w:sz w:val="28"/>
          <w:szCs w:val="28"/>
        </w:rPr>
        <w:t>，支出比上一年增加</w:t>
      </w:r>
      <w:r>
        <w:rPr>
          <w:rFonts w:hint="eastAsia" w:ascii="仿宋" w:hAnsi="微软雅黑" w:eastAsia="仿宋"/>
          <w:sz w:val="28"/>
          <w:szCs w:val="28"/>
          <w:lang w:eastAsia="zh-CN"/>
        </w:rPr>
        <w:t>。</w:t>
      </w:r>
    </w:p>
    <w:p w14:paraId="22F3F70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22.78万元，比上年预算减少4.98万元，下降17.94%，主要原因是以前年度养老支出（款）行政单位离退休（项）中包含为退休人员缴纳的社保部分，后续无需为退休人员缴纳社保，因此预算减少。</w:t>
      </w:r>
    </w:p>
    <w:p w14:paraId="22906E2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74.19万元，比上年预算增加4.65万元，增长6.69%，主要原因是在职人员增加1人，并人员工资增长，单位养老保险部分增加。</w:t>
      </w:r>
    </w:p>
    <w:p w14:paraId="605F1FD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2025年预算数为23.00万元，比上年预算增加4.50万元，增长24.32%，主要原因是在职人员增加1人，并人员工资增长，单位职业年金部分增加。</w:t>
      </w:r>
    </w:p>
    <w:p w14:paraId="4D51196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5、卫生健康支出（类）行政事业单位医疗（款）事业单位医疗（项）：2025年预算数为30.14万元，比上年预算增加30.14万元，增长100.00%，主要原因是在职人员增加1人，并人员工资增长，单位医疗保险部分增加。</w:t>
      </w:r>
    </w:p>
    <w:p w14:paraId="775653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6、住房保障支出（类）住房改革支出（款）住房公积金（项）：2025年预算数为55.64万元，比上年预算增加3.49万元，增长6.69%，主要原因是在职人员增加1人，单位住房公积金部分增加。</w:t>
      </w:r>
    </w:p>
    <w:p w14:paraId="7E63FEF2">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关于皮山县机关事务服务中心2025年一般公共预算基本支出情况说明</w:t>
      </w:r>
    </w:p>
    <w:p w14:paraId="7E49F5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皮山县机关事务服务中心2025年一般公共预算基本支出770.51万元，其中：</w:t>
      </w:r>
    </w:p>
    <w:p w14:paraId="34D01A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人员经费736.47万元，主要包括：基本工资、津贴补贴、奖金、绩效工资、机关事业单位基本养老保险缴费、职业年金缴费、职工基本医疗保险缴费、其他社会保障缴费、住房公积金、退休费、奖励金。</w:t>
      </w:r>
    </w:p>
    <w:p w14:paraId="779F001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公用经费34.04万元，主要包括：办公费、电费、取暖费、差旅费、公务用车运行维护费、其他商品和服务支出。</w:t>
      </w:r>
    </w:p>
    <w:p w14:paraId="57F2B4FE">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关于皮山县机关事务服务中心2025年一般公共预算项目支出情况说明</w:t>
      </w:r>
    </w:p>
    <w:p w14:paraId="5FD8227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（一）项目名称：2025年度公务接待费</w:t>
      </w:r>
    </w:p>
    <w:p w14:paraId="4455AFD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设立的政策依据：《党政机关国内公务接待管理规定》</w:t>
      </w:r>
    </w:p>
    <w:p w14:paraId="5DBDE47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预算安排规模：277.00万元</w:t>
      </w:r>
    </w:p>
    <w:p w14:paraId="7C10F8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项目承担单位：皮山县机关事务服务中心</w:t>
      </w:r>
    </w:p>
    <w:p w14:paraId="2299600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资金分配情况：用餐费</w:t>
      </w:r>
      <w:r>
        <w:rPr>
          <w:rFonts w:hint="eastAsia" w:ascii="仿宋" w:hAnsi="微软雅黑" w:eastAsia="仿宋"/>
          <w:sz w:val="28"/>
          <w:szCs w:val="28"/>
          <w:lang w:val="en-US" w:eastAsia="zh-CN"/>
        </w:rPr>
        <w:t>200万</w:t>
      </w:r>
      <w:r>
        <w:rPr>
          <w:rFonts w:hint="eastAsia" w:ascii="仿宋" w:hAnsi="微软雅黑" w:eastAsia="仿宋"/>
          <w:sz w:val="28"/>
          <w:szCs w:val="28"/>
        </w:rPr>
        <w:t>、午休费</w:t>
      </w:r>
      <w:r>
        <w:rPr>
          <w:rFonts w:hint="eastAsia" w:ascii="仿宋" w:hAnsi="微软雅黑" w:eastAsia="仿宋"/>
          <w:sz w:val="28"/>
          <w:szCs w:val="28"/>
          <w:lang w:val="en-US" w:eastAsia="zh-CN"/>
        </w:rPr>
        <w:t>77万</w:t>
      </w:r>
      <w:r>
        <w:rPr>
          <w:rFonts w:hint="eastAsia" w:ascii="仿宋" w:hAnsi="微软雅黑" w:eastAsia="仿宋"/>
          <w:sz w:val="28"/>
          <w:szCs w:val="28"/>
        </w:rPr>
        <w:t>。</w:t>
      </w:r>
    </w:p>
    <w:p w14:paraId="1538AA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资金执行时间：2025年1月1日至2025年12月31日</w:t>
      </w:r>
    </w:p>
    <w:p w14:paraId="46F37C3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（二）项目名称：2025年车辆运行经费</w:t>
      </w:r>
    </w:p>
    <w:p w14:paraId="4CE2CA7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设立的政策依据：《党政机关公务用车预算决算管理办法》</w:t>
      </w:r>
    </w:p>
    <w:p w14:paraId="51EBA9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预算安排规模：10.00万元</w:t>
      </w:r>
    </w:p>
    <w:p w14:paraId="677B87C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项目承担单位：皮山县机关事务服务中心</w:t>
      </w:r>
    </w:p>
    <w:p w14:paraId="179F03DA">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资金分配情况：车辆燃油费</w:t>
      </w:r>
      <w:r>
        <w:rPr>
          <w:rFonts w:hint="eastAsia" w:ascii="仿宋" w:hAnsi="微软雅黑" w:eastAsia="仿宋"/>
          <w:sz w:val="28"/>
          <w:szCs w:val="28"/>
          <w:lang w:val="en-US" w:eastAsia="zh-CN"/>
        </w:rPr>
        <w:t>4万元</w:t>
      </w:r>
      <w:r>
        <w:rPr>
          <w:rFonts w:hint="eastAsia" w:ascii="仿宋" w:hAnsi="微软雅黑" w:eastAsia="仿宋"/>
          <w:sz w:val="28"/>
          <w:szCs w:val="28"/>
        </w:rPr>
        <w:t>、保险费</w:t>
      </w:r>
      <w:r>
        <w:rPr>
          <w:rFonts w:hint="eastAsia" w:ascii="仿宋" w:hAnsi="微软雅黑" w:eastAsia="仿宋"/>
          <w:sz w:val="28"/>
          <w:szCs w:val="28"/>
          <w:lang w:val="en-US" w:eastAsia="zh-CN"/>
        </w:rPr>
        <w:t>3万元</w:t>
      </w:r>
      <w:r>
        <w:rPr>
          <w:rFonts w:hint="eastAsia" w:ascii="仿宋" w:hAnsi="微软雅黑" w:eastAsia="仿宋"/>
          <w:sz w:val="28"/>
          <w:szCs w:val="28"/>
        </w:rPr>
        <w:t>、修理费</w:t>
      </w:r>
      <w:r>
        <w:rPr>
          <w:rFonts w:hint="eastAsia" w:ascii="仿宋" w:hAnsi="微软雅黑" w:eastAsia="仿宋"/>
          <w:sz w:val="28"/>
          <w:szCs w:val="28"/>
          <w:lang w:val="en-US" w:eastAsia="zh-CN"/>
        </w:rPr>
        <w:t>3万元</w:t>
      </w:r>
      <w:r>
        <w:rPr>
          <w:rFonts w:hint="eastAsia" w:ascii="仿宋" w:hAnsi="微软雅黑" w:eastAsia="仿宋"/>
          <w:sz w:val="28"/>
          <w:szCs w:val="28"/>
        </w:rPr>
        <w:t>。</w:t>
      </w:r>
    </w:p>
    <w:p w14:paraId="6B9FF2B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资金执行时间：2025年1月1日至2025年12月31日</w:t>
      </w:r>
    </w:p>
    <w:p w14:paraId="231C5779">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关于皮山县机关事务服务中心2025年政府性基金预算拨款情况说明</w:t>
      </w:r>
    </w:p>
    <w:p w14:paraId="33C26C8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皮山县机关事务服务中心2025年没有使用政府性基金预算拨款安排的支出，政府性基金预算支出情况表为空表。</w:t>
      </w:r>
    </w:p>
    <w:p w14:paraId="2CEBB4B1">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关于皮山县机关事务服务中心2025年国有资本经营预算拨款情况说明</w:t>
      </w:r>
    </w:p>
    <w:p w14:paraId="22E7CB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皮山县机关事务服务中心2025年没有使用国有资本经营预算拨款安排的支出，国有资本经营预算支出情况表为空表。</w:t>
      </w:r>
    </w:p>
    <w:p w14:paraId="0010695F">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关于皮山县机关事务服务中心2025年财政拨款“三公”经费预算情况说明</w:t>
      </w:r>
    </w:p>
    <w:p w14:paraId="31964C2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皮山县机关事务服务中心2025年财政拨款“三公”经费数为305.00万元，其中：因公出国（境）费0.00万元，公务用车购置费0.00万元，公务用车运行费28.00万元，公务接待费277.00万元。</w:t>
      </w:r>
    </w:p>
    <w:p w14:paraId="77D289F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财政拨款“三公”经费预算比上年预算增加301.00万元，增长7,525.00%，其中：因公出国（境）费增加0.00万元，增长0.00%，主要原因是2024年与2025年均未安排因公出国（境）费用；公务用车购置费增加0.00万元，增长0.00%，主要原因是2024年与2025年均未安排公务用车购置；公务用车运行费增加24.00万元，增长600.00%，主要原因是因工作需要车辆数量增加，因而导致保险费、保养费、维修费、年检费增加；公务接待费增加277.00万元，增长100.00%，主要原因是为顺利完成2025年公务接待工作，因此公务接待费增加。</w:t>
      </w:r>
    </w:p>
    <w:p w14:paraId="59CE5E9C">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关于皮山县机关事务服务中心2025年上年结转结余预算情况说明</w:t>
      </w:r>
    </w:p>
    <w:p w14:paraId="437DC2C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皮山县机关事务服务中心2025年没有上年结转结余预算安排的支出，上年结转结余情况明细表为空表。</w:t>
      </w:r>
    </w:p>
    <w:p w14:paraId="01D50C95">
      <w:pPr>
        <w:pStyle w:val="3"/>
        <w:numPr>
          <w:ilvl w:val="0"/>
          <w:numId w:val="3"/>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8C189F6">
      <w:pPr>
        <w:pStyle w:val="4"/>
        <w:numPr>
          <w:ilvl w:val="0"/>
          <w:numId w:val="4"/>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5321942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皮山县机关事务服务中心2025年的机关运行经费财政拨款预算34.04万元，比上年预算增加15.24万元，增长81.06%，主要原因是1、单位在职人员增加1人和单位西部计划志愿者增加2人。</w:t>
      </w:r>
    </w:p>
    <w:p w14:paraId="22516D1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2、单位负责县委值班室电费。</w:t>
      </w:r>
    </w:p>
    <w:p w14:paraId="039022D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3、因单位工作需要车辆数量增加，因此单位运行经费增加。</w:t>
      </w:r>
    </w:p>
    <w:p w14:paraId="44104765">
      <w:pPr>
        <w:pStyle w:val="4"/>
        <w:numPr>
          <w:ilvl w:val="0"/>
          <w:numId w:val="4"/>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0CC9579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2025年，皮山县机关事务服务中心政府采购预算25.35万元，其中：政府采购货物预算0.85万元，政府采购工程预算0.00万元，政府采购服务预算24.50万元。</w:t>
      </w:r>
    </w:p>
    <w:p w14:paraId="1E4A8C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2025年，皮山县机关事务服务中心面向中小企业预留政府采购项目预算金额0.00万元，小微企业预留政府采购项目预算金额20.55万元。</w:t>
      </w:r>
    </w:p>
    <w:p w14:paraId="54CB5204">
      <w:pPr>
        <w:pStyle w:val="4"/>
        <w:numPr>
          <w:ilvl w:val="0"/>
          <w:numId w:val="4"/>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2F052DD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截至2024年底，皮山县机关事务服务中心占用使用国有资产总体情况为：</w:t>
      </w:r>
    </w:p>
    <w:p w14:paraId="7BD4E50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14:paraId="3F4B85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2C5CD8C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3.办公家具价值0.00万元。</w:t>
      </w:r>
    </w:p>
    <w:p w14:paraId="7FD0C9E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14:paraId="3368EBB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14:paraId="78CA010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2025年部门预算未安排购置车辆经费，安排购置50万元以上大型设备0台，单位价值100万元以上大型设备0台。</w:t>
      </w:r>
    </w:p>
    <w:p w14:paraId="49A3386A">
      <w:pPr>
        <w:pStyle w:val="4"/>
        <w:numPr>
          <w:ilvl w:val="0"/>
          <w:numId w:val="4"/>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37C6C9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2025年，本部门预算绩效管理整体预算绩效目标1个，涉及预算金额1,057.51万元；当年预算安排项目共2个，其中：财政拨款项目涉及预算金额287.00万元；非财政拨款项目涉及预算金额0.00万元。具体情况见下表：</w:t>
      </w:r>
    </w:p>
    <w:p w14:paraId="7772BEF4">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5DF20653">
      <w:pPr>
        <w:spacing w:line="360" w:lineRule="exact"/>
        <w:jc w:val="center"/>
        <w:rPr>
          <w:rFonts w:hint="default" w:ascii="仿宋" w:eastAsia="仿宋"/>
          <w:sz w:val="18"/>
          <w:szCs w:val="18"/>
        </w:rPr>
      </w:pPr>
      <w:r>
        <w:rPr>
          <w:rFonts w:hint="eastAsia" w:ascii="仿宋" w:eastAsia="仿宋"/>
          <w:sz w:val="18"/>
          <w:szCs w:val="18"/>
        </w:rPr>
        <w:t>（2025年）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54A1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3C761F84">
            <w:pPr>
              <w:jc w:val="center"/>
              <w:rPr>
                <w:b/>
                <w:sz w:val="18"/>
                <w:szCs w:val="18"/>
              </w:rPr>
            </w:pPr>
            <w:r>
              <w:rPr>
                <w:rFonts w:hint="eastAsia"/>
                <w:b/>
                <w:sz w:val="18"/>
                <w:szCs w:val="18"/>
              </w:rPr>
              <w:t>部门名称（盖章）</w:t>
            </w:r>
          </w:p>
        </w:tc>
        <w:tc>
          <w:tcPr>
            <w:tcW w:w="6578" w:type="dxa"/>
            <w:gridSpan w:val="5"/>
            <w:shd w:val="clear" w:color="auto" w:fill="auto"/>
            <w:vAlign w:val="center"/>
          </w:tcPr>
          <w:p w14:paraId="64260267">
            <w:pPr>
              <w:jc w:val="center"/>
              <w:rPr>
                <w:sz w:val="18"/>
                <w:szCs w:val="18"/>
              </w:rPr>
            </w:pPr>
            <w:r>
              <w:rPr>
                <w:rFonts w:hint="eastAsia"/>
                <w:sz w:val="18"/>
                <w:szCs w:val="18"/>
              </w:rPr>
              <w:t>皮山县机关事务服务中心</w:t>
            </w:r>
          </w:p>
        </w:tc>
      </w:tr>
      <w:tr w14:paraId="0FD0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047A64FA">
            <w:pPr>
              <w:jc w:val="center"/>
              <w:rPr>
                <w:b/>
                <w:sz w:val="18"/>
                <w:szCs w:val="18"/>
              </w:rPr>
            </w:pPr>
            <w:r>
              <w:rPr>
                <w:rFonts w:hint="eastAsia"/>
                <w:b/>
                <w:sz w:val="18"/>
                <w:szCs w:val="18"/>
              </w:rPr>
              <w:t>部门联系人</w:t>
            </w:r>
          </w:p>
        </w:tc>
        <w:tc>
          <w:tcPr>
            <w:tcW w:w="2498" w:type="dxa"/>
            <w:gridSpan w:val="2"/>
            <w:shd w:val="clear" w:color="auto" w:fill="auto"/>
            <w:vAlign w:val="center"/>
          </w:tcPr>
          <w:p w14:paraId="53DF3882">
            <w:pPr>
              <w:jc w:val="center"/>
              <w:rPr>
                <w:b/>
                <w:sz w:val="18"/>
                <w:szCs w:val="18"/>
              </w:rPr>
            </w:pPr>
            <w:r>
              <w:rPr>
                <w:rFonts w:hint="eastAsia"/>
                <w:sz w:val="18"/>
                <w:szCs w:val="18"/>
              </w:rPr>
              <w:t>阿布力孜江·阿布都米吉提</w:t>
            </w:r>
          </w:p>
        </w:tc>
        <w:tc>
          <w:tcPr>
            <w:tcW w:w="1360" w:type="dxa"/>
            <w:shd w:val="clear" w:color="auto" w:fill="auto"/>
            <w:vAlign w:val="center"/>
          </w:tcPr>
          <w:p w14:paraId="781C6875">
            <w:pPr>
              <w:jc w:val="center"/>
              <w:rPr>
                <w:b/>
                <w:sz w:val="18"/>
                <w:szCs w:val="18"/>
              </w:rPr>
            </w:pPr>
            <w:r>
              <w:rPr>
                <w:rFonts w:hint="eastAsia"/>
                <w:b/>
                <w:sz w:val="18"/>
                <w:szCs w:val="18"/>
              </w:rPr>
              <w:t>联系电话</w:t>
            </w:r>
          </w:p>
        </w:tc>
        <w:tc>
          <w:tcPr>
            <w:tcW w:w="2720" w:type="dxa"/>
            <w:gridSpan w:val="2"/>
            <w:shd w:val="clear" w:color="auto" w:fill="auto"/>
            <w:vAlign w:val="center"/>
          </w:tcPr>
          <w:p w14:paraId="7A452E2A">
            <w:pPr>
              <w:jc w:val="center"/>
              <w:rPr>
                <w:sz w:val="18"/>
                <w:szCs w:val="18"/>
              </w:rPr>
            </w:pPr>
            <w:r>
              <w:rPr>
                <w:rFonts w:hint="eastAsia"/>
                <w:sz w:val="18"/>
                <w:szCs w:val="18"/>
              </w:rPr>
              <w:t>13899464821</w:t>
            </w:r>
          </w:p>
        </w:tc>
      </w:tr>
      <w:tr w14:paraId="7D31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2B40FB80">
            <w:pPr>
              <w:jc w:val="center"/>
              <w:rPr>
                <w:b/>
                <w:sz w:val="18"/>
                <w:szCs w:val="18"/>
              </w:rPr>
            </w:pPr>
            <w:r>
              <w:rPr>
                <w:rFonts w:hint="eastAsia"/>
                <w:b/>
                <w:sz w:val="18"/>
                <w:szCs w:val="18"/>
              </w:rPr>
              <w:t>年度绩效目标</w:t>
            </w:r>
          </w:p>
        </w:tc>
        <w:tc>
          <w:tcPr>
            <w:tcW w:w="6578" w:type="dxa"/>
            <w:gridSpan w:val="5"/>
            <w:shd w:val="clear" w:color="auto" w:fill="auto"/>
            <w:vAlign w:val="center"/>
          </w:tcPr>
          <w:p w14:paraId="1724A2F7">
            <w:pPr>
              <w:rPr>
                <w:b/>
                <w:sz w:val="18"/>
                <w:szCs w:val="18"/>
              </w:rPr>
            </w:pPr>
            <w:r>
              <w:rPr>
                <w:rFonts w:hint="eastAsia"/>
                <w:color w:val="000000"/>
                <w:sz w:val="18"/>
                <w:szCs w:val="18"/>
              </w:rPr>
              <w:t>负责</w:t>
            </w:r>
            <w:r>
              <w:rPr>
                <w:rFonts w:hint="eastAsia"/>
                <w:color w:val="000000"/>
                <w:sz w:val="18"/>
                <w:szCs w:val="18"/>
                <w:lang w:eastAsia="zh-CN"/>
              </w:rPr>
              <w:t>皮山</w:t>
            </w:r>
            <w:r>
              <w:rPr>
                <w:rFonts w:hint="eastAsia"/>
                <w:color w:val="000000"/>
                <w:sz w:val="18"/>
                <w:szCs w:val="18"/>
              </w:rPr>
              <w:t>县委、</w:t>
            </w:r>
            <w:r>
              <w:rPr>
                <w:rFonts w:hint="eastAsia"/>
                <w:color w:val="000000"/>
                <w:sz w:val="18"/>
                <w:szCs w:val="18"/>
                <w:lang w:val="en-US" w:eastAsia="zh-CN"/>
              </w:rPr>
              <w:t>县</w:t>
            </w:r>
            <w:r>
              <w:rPr>
                <w:rFonts w:hint="eastAsia"/>
                <w:color w:val="000000"/>
                <w:sz w:val="18"/>
                <w:szCs w:val="18"/>
              </w:rPr>
              <w:t>政府联合办公大楼及附属房产的使用、分配和综合管理，负责机关公共节能工作；负责县委、</w:t>
            </w:r>
            <w:r>
              <w:rPr>
                <w:rFonts w:hint="eastAsia"/>
                <w:color w:val="000000"/>
                <w:sz w:val="18"/>
                <w:szCs w:val="18"/>
                <w:lang w:val="en-US" w:eastAsia="zh-CN"/>
              </w:rPr>
              <w:t>县</w:t>
            </w:r>
            <w:r>
              <w:rPr>
                <w:rFonts w:hint="eastAsia"/>
                <w:color w:val="000000"/>
                <w:sz w:val="18"/>
                <w:szCs w:val="18"/>
              </w:rPr>
              <w:t>政府大院的安全保卫工作；负责县政府院内的水、电、暖、气的运行管理和维修；负责县委环境卫生、绿化美化亮</w:t>
            </w:r>
            <w:r>
              <w:rPr>
                <w:rFonts w:hint="eastAsia"/>
                <w:color w:val="000000"/>
                <w:sz w:val="18"/>
                <w:szCs w:val="18"/>
                <w:lang w:val="en-US" w:eastAsia="zh-CN"/>
              </w:rPr>
              <w:t>化</w:t>
            </w:r>
            <w:r>
              <w:rPr>
                <w:rFonts w:hint="eastAsia"/>
                <w:color w:val="000000"/>
                <w:sz w:val="18"/>
                <w:szCs w:val="18"/>
              </w:rPr>
              <w:t>工作；负责本级党政机关公务用车统一管理；负责会务保障工作；负责来本县领导同志的公务接待服务工作及本县大型会议、重大活动的接待服务工作；负责领导宿舍、职工食堂、职工宿舍、院内菜地、车库及干部周转房管理工作等。</w:t>
            </w:r>
          </w:p>
        </w:tc>
      </w:tr>
      <w:tr w14:paraId="0A02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49947EBA">
            <w:pPr>
              <w:jc w:val="center"/>
              <w:rPr>
                <w:b/>
                <w:sz w:val="18"/>
                <w:szCs w:val="18"/>
              </w:rPr>
            </w:pPr>
            <w:r>
              <w:rPr>
                <w:rFonts w:hint="eastAsia"/>
                <w:b/>
                <w:sz w:val="18"/>
                <w:szCs w:val="18"/>
              </w:rPr>
              <w:t>年度预算(万元)</w:t>
            </w:r>
          </w:p>
        </w:tc>
        <w:tc>
          <w:tcPr>
            <w:tcW w:w="3858" w:type="dxa"/>
            <w:gridSpan w:val="3"/>
            <w:shd w:val="clear" w:color="auto" w:fill="auto"/>
            <w:vAlign w:val="center"/>
          </w:tcPr>
          <w:p w14:paraId="7455EDB0">
            <w:pPr>
              <w:jc w:val="center"/>
              <w:rPr>
                <w:sz w:val="18"/>
                <w:szCs w:val="18"/>
              </w:rPr>
            </w:pPr>
            <w:r>
              <w:rPr>
                <w:rFonts w:hint="eastAsia"/>
                <w:sz w:val="18"/>
                <w:szCs w:val="18"/>
              </w:rPr>
              <w:t>资金来源</w:t>
            </w:r>
          </w:p>
        </w:tc>
        <w:tc>
          <w:tcPr>
            <w:tcW w:w="2720" w:type="dxa"/>
            <w:gridSpan w:val="2"/>
            <w:shd w:val="clear" w:color="auto" w:fill="auto"/>
            <w:vAlign w:val="center"/>
          </w:tcPr>
          <w:p w14:paraId="5896E31B">
            <w:pPr>
              <w:jc w:val="center"/>
              <w:rPr>
                <w:sz w:val="18"/>
                <w:szCs w:val="18"/>
              </w:rPr>
            </w:pPr>
            <w:r>
              <w:rPr>
                <w:rFonts w:hint="eastAsia"/>
                <w:sz w:val="18"/>
                <w:szCs w:val="18"/>
              </w:rPr>
              <w:t>资金总额（万元）</w:t>
            </w:r>
          </w:p>
        </w:tc>
      </w:tr>
      <w:tr w14:paraId="5EF7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895DD21">
            <w:pPr>
              <w:jc w:val="center"/>
              <w:rPr>
                <w:rFonts w:hint="eastAsia"/>
                <w:b/>
                <w:sz w:val="18"/>
                <w:szCs w:val="18"/>
              </w:rPr>
            </w:pPr>
          </w:p>
        </w:tc>
        <w:tc>
          <w:tcPr>
            <w:tcW w:w="2410" w:type="dxa"/>
            <w:vMerge w:val="restart"/>
            <w:shd w:val="clear" w:color="auto" w:fill="auto"/>
            <w:vAlign w:val="center"/>
          </w:tcPr>
          <w:p w14:paraId="30BC3D10">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156BBD8B">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25E3F560">
            <w:pPr>
              <w:jc w:val="center"/>
              <w:rPr>
                <w:sz w:val="18"/>
                <w:szCs w:val="18"/>
              </w:rPr>
            </w:pPr>
            <w:r>
              <w:rPr>
                <w:rFonts w:hint="eastAsia"/>
                <w:sz w:val="18"/>
                <w:szCs w:val="18"/>
              </w:rPr>
              <w:t>0.00</w:t>
            </w:r>
          </w:p>
        </w:tc>
      </w:tr>
      <w:tr w14:paraId="45F3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3997421">
            <w:pPr>
              <w:jc w:val="center"/>
              <w:rPr>
                <w:rFonts w:hint="eastAsia"/>
                <w:b/>
                <w:sz w:val="18"/>
                <w:szCs w:val="18"/>
              </w:rPr>
            </w:pPr>
          </w:p>
        </w:tc>
        <w:tc>
          <w:tcPr>
            <w:tcW w:w="2410" w:type="dxa"/>
            <w:vMerge w:val="continue"/>
            <w:shd w:val="clear" w:color="auto" w:fill="auto"/>
            <w:vAlign w:val="center"/>
          </w:tcPr>
          <w:p w14:paraId="31BF8ABD">
            <w:pPr>
              <w:jc w:val="center"/>
              <w:rPr>
                <w:rFonts w:hint="eastAsia"/>
                <w:sz w:val="18"/>
                <w:szCs w:val="18"/>
              </w:rPr>
            </w:pPr>
          </w:p>
        </w:tc>
        <w:tc>
          <w:tcPr>
            <w:tcW w:w="1448" w:type="dxa"/>
            <w:gridSpan w:val="2"/>
            <w:shd w:val="clear" w:color="auto" w:fill="auto"/>
            <w:vAlign w:val="center"/>
          </w:tcPr>
          <w:p w14:paraId="4DDDFC84">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0ECD19D">
            <w:pPr>
              <w:jc w:val="center"/>
              <w:rPr>
                <w:sz w:val="18"/>
                <w:szCs w:val="18"/>
              </w:rPr>
            </w:pPr>
            <w:r>
              <w:rPr>
                <w:rFonts w:hint="eastAsia"/>
                <w:sz w:val="18"/>
                <w:szCs w:val="18"/>
              </w:rPr>
              <w:t>1,057.51</w:t>
            </w:r>
          </w:p>
        </w:tc>
      </w:tr>
      <w:tr w14:paraId="3416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26205DC2">
            <w:pPr>
              <w:jc w:val="center"/>
              <w:rPr>
                <w:rFonts w:hint="eastAsia"/>
                <w:b/>
                <w:sz w:val="18"/>
                <w:szCs w:val="18"/>
              </w:rPr>
            </w:pPr>
          </w:p>
        </w:tc>
        <w:tc>
          <w:tcPr>
            <w:tcW w:w="2410" w:type="dxa"/>
            <w:shd w:val="clear" w:color="auto" w:fill="auto"/>
            <w:vAlign w:val="center"/>
          </w:tcPr>
          <w:p w14:paraId="5D033D40">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6A8F752C">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47F231A5">
            <w:pPr>
              <w:jc w:val="center"/>
              <w:rPr>
                <w:sz w:val="18"/>
                <w:szCs w:val="18"/>
              </w:rPr>
            </w:pPr>
            <w:r>
              <w:rPr>
                <w:rFonts w:hint="eastAsia"/>
                <w:sz w:val="18"/>
                <w:szCs w:val="18"/>
              </w:rPr>
              <w:t>0.00</w:t>
            </w:r>
          </w:p>
        </w:tc>
      </w:tr>
      <w:tr w14:paraId="70C8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32756D42">
            <w:pPr>
              <w:jc w:val="center"/>
              <w:rPr>
                <w:b/>
                <w:sz w:val="18"/>
                <w:szCs w:val="18"/>
              </w:rPr>
            </w:pPr>
            <w:r>
              <w:rPr>
                <w:rFonts w:hint="eastAsia"/>
                <w:b/>
                <w:sz w:val="18"/>
                <w:szCs w:val="18"/>
              </w:rPr>
              <w:t>一级指标</w:t>
            </w:r>
          </w:p>
        </w:tc>
        <w:tc>
          <w:tcPr>
            <w:tcW w:w="1559" w:type="dxa"/>
            <w:shd w:val="clear" w:color="auto" w:fill="auto"/>
            <w:vAlign w:val="center"/>
          </w:tcPr>
          <w:p w14:paraId="6518CC44">
            <w:pPr>
              <w:jc w:val="center"/>
              <w:rPr>
                <w:b/>
                <w:sz w:val="18"/>
                <w:szCs w:val="18"/>
              </w:rPr>
            </w:pPr>
            <w:r>
              <w:rPr>
                <w:rFonts w:hint="eastAsia"/>
                <w:b/>
                <w:sz w:val="18"/>
                <w:szCs w:val="18"/>
              </w:rPr>
              <w:t>二级指标</w:t>
            </w:r>
          </w:p>
        </w:tc>
        <w:tc>
          <w:tcPr>
            <w:tcW w:w="2410" w:type="dxa"/>
            <w:shd w:val="clear" w:color="auto" w:fill="auto"/>
            <w:vAlign w:val="center"/>
          </w:tcPr>
          <w:p w14:paraId="54F4A16E">
            <w:pPr>
              <w:jc w:val="center"/>
              <w:rPr>
                <w:b/>
                <w:sz w:val="18"/>
                <w:szCs w:val="18"/>
              </w:rPr>
            </w:pPr>
            <w:r>
              <w:rPr>
                <w:rFonts w:hint="eastAsia"/>
                <w:b/>
                <w:sz w:val="18"/>
                <w:szCs w:val="18"/>
              </w:rPr>
              <w:t>三级指标</w:t>
            </w:r>
          </w:p>
        </w:tc>
        <w:tc>
          <w:tcPr>
            <w:tcW w:w="1448" w:type="dxa"/>
            <w:gridSpan w:val="2"/>
            <w:shd w:val="clear" w:color="auto" w:fill="auto"/>
            <w:vAlign w:val="center"/>
          </w:tcPr>
          <w:p w14:paraId="49790BC5">
            <w:pPr>
              <w:jc w:val="center"/>
              <w:rPr>
                <w:b/>
                <w:sz w:val="18"/>
                <w:szCs w:val="18"/>
              </w:rPr>
            </w:pPr>
            <w:r>
              <w:rPr>
                <w:rFonts w:hint="eastAsia"/>
                <w:b/>
                <w:sz w:val="18"/>
                <w:szCs w:val="18"/>
              </w:rPr>
              <w:t>指标值</w:t>
            </w:r>
          </w:p>
        </w:tc>
        <w:tc>
          <w:tcPr>
            <w:tcW w:w="1360" w:type="dxa"/>
            <w:shd w:val="clear" w:color="auto" w:fill="auto"/>
            <w:vAlign w:val="center"/>
          </w:tcPr>
          <w:p w14:paraId="67E646F8">
            <w:pPr>
              <w:jc w:val="center"/>
              <w:rPr>
                <w:b/>
                <w:sz w:val="18"/>
                <w:szCs w:val="18"/>
              </w:rPr>
            </w:pPr>
            <w:r>
              <w:rPr>
                <w:rFonts w:hint="eastAsia"/>
                <w:b/>
                <w:sz w:val="18"/>
                <w:szCs w:val="18"/>
              </w:rPr>
              <w:t>指标设定依据</w:t>
            </w:r>
          </w:p>
        </w:tc>
        <w:tc>
          <w:tcPr>
            <w:tcW w:w="1360" w:type="dxa"/>
            <w:shd w:val="clear" w:color="auto" w:fill="auto"/>
            <w:vAlign w:val="center"/>
          </w:tcPr>
          <w:p w14:paraId="20599004">
            <w:pPr>
              <w:jc w:val="center"/>
              <w:rPr>
                <w:b/>
                <w:sz w:val="18"/>
                <w:szCs w:val="18"/>
              </w:rPr>
            </w:pPr>
            <w:r>
              <w:rPr>
                <w:rFonts w:hint="eastAsia"/>
                <w:b/>
                <w:sz w:val="18"/>
                <w:szCs w:val="18"/>
              </w:rPr>
              <w:t>分值权重</w:t>
            </w:r>
          </w:p>
        </w:tc>
      </w:tr>
      <w:tr w14:paraId="5A6C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363C778A">
            <w:pPr>
              <w:jc w:val="center"/>
              <w:rPr>
                <w:sz w:val="18"/>
                <w:szCs w:val="18"/>
              </w:rPr>
            </w:pPr>
            <w:r>
              <w:rPr>
                <w:rFonts w:hint="eastAsia"/>
                <w:sz w:val="18"/>
                <w:szCs w:val="18"/>
              </w:rPr>
              <w:t>履职效能</w:t>
            </w:r>
          </w:p>
        </w:tc>
        <w:tc>
          <w:tcPr>
            <w:tcW w:w="1559" w:type="dxa"/>
            <w:vMerge w:val="restart"/>
            <w:shd w:val="clear" w:color="auto" w:fill="auto"/>
            <w:vAlign w:val="center"/>
          </w:tcPr>
          <w:p w14:paraId="53ABC572">
            <w:pPr>
              <w:jc w:val="center"/>
              <w:rPr>
                <w:sz w:val="18"/>
                <w:szCs w:val="18"/>
              </w:rPr>
            </w:pPr>
            <w:r>
              <w:rPr>
                <w:rFonts w:hint="eastAsia"/>
                <w:sz w:val="18"/>
                <w:szCs w:val="18"/>
              </w:rPr>
              <w:t>数量指标</w:t>
            </w:r>
          </w:p>
        </w:tc>
        <w:tc>
          <w:tcPr>
            <w:tcW w:w="2410" w:type="dxa"/>
            <w:shd w:val="clear" w:color="auto" w:fill="auto"/>
            <w:vAlign w:val="center"/>
          </w:tcPr>
          <w:p w14:paraId="66B02C92">
            <w:pPr>
              <w:jc w:val="center"/>
              <w:rPr>
                <w:sz w:val="18"/>
                <w:szCs w:val="18"/>
              </w:rPr>
            </w:pPr>
            <w:r>
              <w:rPr>
                <w:rFonts w:hint="eastAsia"/>
                <w:sz w:val="18"/>
                <w:szCs w:val="18"/>
              </w:rPr>
              <w:t>开展专项培训次数</w:t>
            </w:r>
          </w:p>
        </w:tc>
        <w:tc>
          <w:tcPr>
            <w:tcW w:w="1448" w:type="dxa"/>
            <w:gridSpan w:val="2"/>
            <w:shd w:val="clear" w:color="auto" w:fill="auto"/>
            <w:vAlign w:val="center"/>
          </w:tcPr>
          <w:p w14:paraId="50CA9A61">
            <w:pPr>
              <w:jc w:val="center"/>
              <w:rPr>
                <w:sz w:val="18"/>
                <w:szCs w:val="18"/>
              </w:rPr>
            </w:pPr>
            <w:r>
              <w:rPr>
                <w:rFonts w:hint="eastAsia"/>
                <w:sz w:val="18"/>
                <w:szCs w:val="18"/>
              </w:rPr>
              <w:t>＞=2次</w:t>
            </w:r>
          </w:p>
        </w:tc>
        <w:tc>
          <w:tcPr>
            <w:tcW w:w="1360" w:type="dxa"/>
            <w:shd w:val="clear" w:color="auto" w:fill="auto"/>
            <w:vAlign w:val="center"/>
          </w:tcPr>
          <w:p w14:paraId="068BA0F9">
            <w:pPr>
              <w:jc w:val="center"/>
              <w:rPr>
                <w:sz w:val="18"/>
                <w:szCs w:val="18"/>
              </w:rPr>
            </w:pPr>
            <w:r>
              <w:rPr>
                <w:rFonts w:hint="eastAsia"/>
                <w:sz w:val="18"/>
                <w:szCs w:val="18"/>
              </w:rPr>
              <w:t>机关事务服务中心2025年度工作计划</w:t>
            </w:r>
          </w:p>
        </w:tc>
        <w:tc>
          <w:tcPr>
            <w:tcW w:w="1360" w:type="dxa"/>
            <w:shd w:val="clear" w:color="auto" w:fill="auto"/>
            <w:vAlign w:val="center"/>
          </w:tcPr>
          <w:p w14:paraId="5576B1A1">
            <w:pPr>
              <w:jc w:val="center"/>
              <w:rPr>
                <w:sz w:val="18"/>
                <w:szCs w:val="18"/>
              </w:rPr>
            </w:pPr>
            <w:r>
              <w:rPr>
                <w:rFonts w:hint="eastAsia"/>
                <w:sz w:val="18"/>
                <w:szCs w:val="18"/>
              </w:rPr>
              <w:t>18</w:t>
            </w:r>
          </w:p>
        </w:tc>
      </w:tr>
      <w:tr w14:paraId="2C34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05D9A998">
            <w:pPr>
              <w:jc w:val="center"/>
              <w:rPr>
                <w:sz w:val="18"/>
                <w:szCs w:val="18"/>
              </w:rPr>
            </w:pPr>
          </w:p>
        </w:tc>
        <w:tc>
          <w:tcPr>
            <w:tcW w:w="1559" w:type="dxa"/>
            <w:vMerge w:val="restart"/>
            <w:shd w:val="clear" w:color="auto" w:fill="auto"/>
            <w:vAlign w:val="center"/>
          </w:tcPr>
          <w:p w14:paraId="579A1E02">
            <w:pPr>
              <w:jc w:val="center"/>
              <w:rPr>
                <w:sz w:val="18"/>
                <w:szCs w:val="18"/>
              </w:rPr>
            </w:pPr>
            <w:r>
              <w:rPr>
                <w:rFonts w:hint="eastAsia"/>
                <w:sz w:val="18"/>
                <w:szCs w:val="18"/>
              </w:rPr>
              <w:t>数量指标</w:t>
            </w:r>
          </w:p>
        </w:tc>
        <w:tc>
          <w:tcPr>
            <w:tcW w:w="2410" w:type="dxa"/>
            <w:shd w:val="clear" w:color="auto" w:fill="auto"/>
            <w:vAlign w:val="center"/>
          </w:tcPr>
          <w:p w14:paraId="6BA1C3A8">
            <w:pPr>
              <w:jc w:val="center"/>
              <w:rPr>
                <w:sz w:val="18"/>
                <w:szCs w:val="18"/>
              </w:rPr>
            </w:pPr>
            <w:r>
              <w:rPr>
                <w:rFonts w:hint="eastAsia"/>
                <w:sz w:val="18"/>
                <w:szCs w:val="18"/>
              </w:rPr>
              <w:t>举办讲座并邀请专家讲解次数</w:t>
            </w:r>
          </w:p>
        </w:tc>
        <w:tc>
          <w:tcPr>
            <w:tcW w:w="1448" w:type="dxa"/>
            <w:gridSpan w:val="2"/>
            <w:shd w:val="clear" w:color="auto" w:fill="auto"/>
            <w:vAlign w:val="center"/>
          </w:tcPr>
          <w:p w14:paraId="2A74666E">
            <w:pPr>
              <w:jc w:val="center"/>
              <w:rPr>
                <w:sz w:val="18"/>
                <w:szCs w:val="18"/>
              </w:rPr>
            </w:pPr>
            <w:r>
              <w:rPr>
                <w:rFonts w:hint="eastAsia"/>
                <w:sz w:val="18"/>
                <w:szCs w:val="18"/>
              </w:rPr>
              <w:t>＞=1次</w:t>
            </w:r>
          </w:p>
        </w:tc>
        <w:tc>
          <w:tcPr>
            <w:tcW w:w="1360" w:type="dxa"/>
            <w:shd w:val="clear" w:color="auto" w:fill="auto"/>
            <w:vAlign w:val="center"/>
          </w:tcPr>
          <w:p w14:paraId="01CF0E70">
            <w:pPr>
              <w:jc w:val="center"/>
              <w:rPr>
                <w:sz w:val="18"/>
                <w:szCs w:val="18"/>
              </w:rPr>
            </w:pPr>
            <w:r>
              <w:rPr>
                <w:rFonts w:hint="eastAsia"/>
                <w:sz w:val="18"/>
                <w:szCs w:val="18"/>
              </w:rPr>
              <w:t>机关事务服务中心2025年度工作计划</w:t>
            </w:r>
          </w:p>
        </w:tc>
        <w:tc>
          <w:tcPr>
            <w:tcW w:w="1360" w:type="dxa"/>
            <w:shd w:val="clear" w:color="auto" w:fill="auto"/>
            <w:vAlign w:val="center"/>
          </w:tcPr>
          <w:p w14:paraId="45D94F44">
            <w:pPr>
              <w:jc w:val="center"/>
              <w:rPr>
                <w:sz w:val="18"/>
                <w:szCs w:val="18"/>
              </w:rPr>
            </w:pPr>
            <w:r>
              <w:rPr>
                <w:rFonts w:hint="eastAsia"/>
                <w:sz w:val="18"/>
                <w:szCs w:val="18"/>
              </w:rPr>
              <w:t>18</w:t>
            </w:r>
          </w:p>
        </w:tc>
      </w:tr>
      <w:tr w14:paraId="173E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08ECA667">
            <w:pPr>
              <w:jc w:val="center"/>
              <w:rPr>
                <w:sz w:val="18"/>
                <w:szCs w:val="18"/>
              </w:rPr>
            </w:pPr>
          </w:p>
        </w:tc>
        <w:tc>
          <w:tcPr>
            <w:tcW w:w="1559" w:type="dxa"/>
            <w:vMerge w:val="restart"/>
            <w:shd w:val="clear" w:color="auto" w:fill="auto"/>
            <w:vAlign w:val="center"/>
          </w:tcPr>
          <w:p w14:paraId="0BD8C8C9">
            <w:pPr>
              <w:jc w:val="center"/>
              <w:rPr>
                <w:sz w:val="18"/>
                <w:szCs w:val="18"/>
              </w:rPr>
            </w:pPr>
            <w:r>
              <w:rPr>
                <w:rFonts w:hint="eastAsia"/>
                <w:sz w:val="18"/>
                <w:szCs w:val="18"/>
              </w:rPr>
              <w:t>数量指标</w:t>
            </w:r>
          </w:p>
        </w:tc>
        <w:tc>
          <w:tcPr>
            <w:tcW w:w="2410" w:type="dxa"/>
            <w:shd w:val="clear" w:color="auto" w:fill="auto"/>
            <w:vAlign w:val="center"/>
          </w:tcPr>
          <w:p w14:paraId="668A50B9">
            <w:pPr>
              <w:jc w:val="center"/>
              <w:rPr>
                <w:sz w:val="18"/>
                <w:szCs w:val="18"/>
              </w:rPr>
            </w:pPr>
            <w:r>
              <w:rPr>
                <w:rFonts w:hint="eastAsia"/>
                <w:sz w:val="18"/>
                <w:szCs w:val="18"/>
              </w:rPr>
              <w:t>开展车辆停放、使用情况实地检查次数</w:t>
            </w:r>
          </w:p>
        </w:tc>
        <w:tc>
          <w:tcPr>
            <w:tcW w:w="1448" w:type="dxa"/>
            <w:gridSpan w:val="2"/>
            <w:shd w:val="clear" w:color="auto" w:fill="auto"/>
            <w:vAlign w:val="center"/>
          </w:tcPr>
          <w:p w14:paraId="084E6532">
            <w:pPr>
              <w:jc w:val="center"/>
              <w:rPr>
                <w:sz w:val="18"/>
                <w:szCs w:val="18"/>
              </w:rPr>
            </w:pPr>
            <w:r>
              <w:rPr>
                <w:rFonts w:hint="eastAsia"/>
                <w:sz w:val="18"/>
                <w:szCs w:val="18"/>
              </w:rPr>
              <w:t>＞=3次</w:t>
            </w:r>
          </w:p>
        </w:tc>
        <w:tc>
          <w:tcPr>
            <w:tcW w:w="1360" w:type="dxa"/>
            <w:shd w:val="clear" w:color="auto" w:fill="auto"/>
            <w:vAlign w:val="center"/>
          </w:tcPr>
          <w:p w14:paraId="42F249D0">
            <w:pPr>
              <w:jc w:val="center"/>
              <w:rPr>
                <w:sz w:val="18"/>
                <w:szCs w:val="18"/>
              </w:rPr>
            </w:pPr>
            <w:r>
              <w:rPr>
                <w:rFonts w:hint="eastAsia"/>
                <w:sz w:val="18"/>
                <w:szCs w:val="18"/>
              </w:rPr>
              <w:t>机关事务服务中心2025年度工作计划</w:t>
            </w:r>
          </w:p>
        </w:tc>
        <w:tc>
          <w:tcPr>
            <w:tcW w:w="1360" w:type="dxa"/>
            <w:shd w:val="clear" w:color="auto" w:fill="auto"/>
            <w:vAlign w:val="center"/>
          </w:tcPr>
          <w:p w14:paraId="40043133">
            <w:pPr>
              <w:jc w:val="center"/>
              <w:rPr>
                <w:sz w:val="18"/>
                <w:szCs w:val="18"/>
              </w:rPr>
            </w:pPr>
            <w:r>
              <w:rPr>
                <w:rFonts w:hint="eastAsia"/>
                <w:sz w:val="18"/>
                <w:szCs w:val="18"/>
              </w:rPr>
              <w:t>18</w:t>
            </w:r>
          </w:p>
        </w:tc>
      </w:tr>
      <w:tr w14:paraId="6935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1A1ACDEB">
            <w:pPr>
              <w:jc w:val="center"/>
              <w:rPr>
                <w:sz w:val="18"/>
                <w:szCs w:val="18"/>
              </w:rPr>
            </w:pPr>
          </w:p>
        </w:tc>
        <w:tc>
          <w:tcPr>
            <w:tcW w:w="1559" w:type="dxa"/>
            <w:vMerge w:val="restart"/>
            <w:shd w:val="clear" w:color="auto" w:fill="auto"/>
            <w:vAlign w:val="center"/>
          </w:tcPr>
          <w:p w14:paraId="1BCBF722">
            <w:pPr>
              <w:jc w:val="center"/>
              <w:rPr>
                <w:sz w:val="18"/>
                <w:szCs w:val="18"/>
              </w:rPr>
            </w:pPr>
            <w:r>
              <w:rPr>
                <w:rFonts w:hint="eastAsia"/>
                <w:sz w:val="18"/>
                <w:szCs w:val="18"/>
              </w:rPr>
              <w:t>数量指标</w:t>
            </w:r>
          </w:p>
        </w:tc>
        <w:tc>
          <w:tcPr>
            <w:tcW w:w="2410" w:type="dxa"/>
            <w:shd w:val="clear" w:color="auto" w:fill="auto"/>
            <w:vAlign w:val="center"/>
          </w:tcPr>
          <w:p w14:paraId="0C07FAEB">
            <w:pPr>
              <w:jc w:val="center"/>
              <w:rPr>
                <w:sz w:val="18"/>
                <w:szCs w:val="18"/>
              </w:rPr>
            </w:pPr>
            <w:r>
              <w:rPr>
                <w:rFonts w:hint="eastAsia"/>
                <w:sz w:val="18"/>
                <w:szCs w:val="18"/>
              </w:rPr>
              <w:t>开展对办公用房检查次数</w:t>
            </w:r>
          </w:p>
        </w:tc>
        <w:tc>
          <w:tcPr>
            <w:tcW w:w="1448" w:type="dxa"/>
            <w:gridSpan w:val="2"/>
            <w:shd w:val="clear" w:color="auto" w:fill="auto"/>
            <w:vAlign w:val="center"/>
          </w:tcPr>
          <w:p w14:paraId="591576FB">
            <w:pPr>
              <w:jc w:val="center"/>
              <w:rPr>
                <w:sz w:val="18"/>
                <w:szCs w:val="18"/>
              </w:rPr>
            </w:pPr>
            <w:r>
              <w:rPr>
                <w:rFonts w:hint="eastAsia"/>
                <w:sz w:val="18"/>
                <w:szCs w:val="18"/>
              </w:rPr>
              <w:t>＞=2次</w:t>
            </w:r>
          </w:p>
        </w:tc>
        <w:tc>
          <w:tcPr>
            <w:tcW w:w="1360" w:type="dxa"/>
            <w:shd w:val="clear" w:color="auto" w:fill="auto"/>
            <w:vAlign w:val="center"/>
          </w:tcPr>
          <w:p w14:paraId="17875752">
            <w:pPr>
              <w:jc w:val="center"/>
              <w:rPr>
                <w:sz w:val="18"/>
                <w:szCs w:val="18"/>
              </w:rPr>
            </w:pPr>
            <w:r>
              <w:rPr>
                <w:rFonts w:hint="eastAsia"/>
                <w:sz w:val="18"/>
                <w:szCs w:val="18"/>
              </w:rPr>
              <w:t>机关事务服务中心2025年度工作计划</w:t>
            </w:r>
          </w:p>
        </w:tc>
        <w:tc>
          <w:tcPr>
            <w:tcW w:w="1360" w:type="dxa"/>
            <w:shd w:val="clear" w:color="auto" w:fill="auto"/>
            <w:vAlign w:val="center"/>
          </w:tcPr>
          <w:p w14:paraId="346B5AA3">
            <w:pPr>
              <w:jc w:val="center"/>
              <w:rPr>
                <w:sz w:val="18"/>
                <w:szCs w:val="18"/>
              </w:rPr>
            </w:pPr>
            <w:r>
              <w:rPr>
                <w:rFonts w:hint="eastAsia"/>
                <w:sz w:val="18"/>
                <w:szCs w:val="18"/>
              </w:rPr>
              <w:t>18</w:t>
            </w:r>
          </w:p>
        </w:tc>
      </w:tr>
      <w:tr w14:paraId="094F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3DE3CFD1">
            <w:pPr>
              <w:jc w:val="center"/>
              <w:rPr>
                <w:sz w:val="18"/>
                <w:szCs w:val="18"/>
              </w:rPr>
            </w:pPr>
          </w:p>
        </w:tc>
        <w:tc>
          <w:tcPr>
            <w:tcW w:w="1559" w:type="dxa"/>
            <w:shd w:val="clear" w:color="auto" w:fill="auto"/>
            <w:vAlign w:val="center"/>
          </w:tcPr>
          <w:p w14:paraId="45C03E73">
            <w:pPr>
              <w:jc w:val="center"/>
              <w:rPr>
                <w:sz w:val="18"/>
                <w:szCs w:val="18"/>
              </w:rPr>
            </w:pPr>
            <w:r>
              <w:rPr>
                <w:rFonts w:hint="eastAsia"/>
                <w:sz w:val="18"/>
                <w:szCs w:val="18"/>
              </w:rPr>
              <w:t>数量指标</w:t>
            </w:r>
          </w:p>
        </w:tc>
        <w:tc>
          <w:tcPr>
            <w:tcW w:w="2410" w:type="dxa"/>
            <w:shd w:val="clear" w:color="auto" w:fill="auto"/>
            <w:vAlign w:val="center"/>
          </w:tcPr>
          <w:p w14:paraId="1DA7E549">
            <w:pPr>
              <w:jc w:val="center"/>
              <w:rPr>
                <w:sz w:val="18"/>
                <w:szCs w:val="18"/>
              </w:rPr>
            </w:pPr>
            <w:r>
              <w:rPr>
                <w:rFonts w:hint="eastAsia"/>
                <w:sz w:val="18"/>
                <w:szCs w:val="18"/>
              </w:rPr>
              <w:t>开展提升安保人员业务能力与应急处置水平培训次数</w:t>
            </w:r>
          </w:p>
        </w:tc>
        <w:tc>
          <w:tcPr>
            <w:tcW w:w="1448" w:type="dxa"/>
            <w:gridSpan w:val="2"/>
            <w:shd w:val="clear" w:color="auto" w:fill="auto"/>
            <w:vAlign w:val="center"/>
          </w:tcPr>
          <w:p w14:paraId="0BB63AA2">
            <w:pPr>
              <w:jc w:val="center"/>
              <w:rPr>
                <w:sz w:val="18"/>
                <w:szCs w:val="18"/>
              </w:rPr>
            </w:pPr>
            <w:r>
              <w:rPr>
                <w:rFonts w:hint="eastAsia"/>
                <w:sz w:val="18"/>
                <w:szCs w:val="18"/>
              </w:rPr>
              <w:t>＞=6次</w:t>
            </w:r>
          </w:p>
        </w:tc>
        <w:tc>
          <w:tcPr>
            <w:tcW w:w="1360" w:type="dxa"/>
            <w:shd w:val="clear" w:color="auto" w:fill="auto"/>
            <w:vAlign w:val="center"/>
          </w:tcPr>
          <w:p w14:paraId="29991158">
            <w:pPr>
              <w:jc w:val="center"/>
              <w:rPr>
                <w:sz w:val="18"/>
                <w:szCs w:val="18"/>
              </w:rPr>
            </w:pPr>
            <w:r>
              <w:rPr>
                <w:rFonts w:hint="eastAsia"/>
                <w:sz w:val="18"/>
                <w:szCs w:val="18"/>
              </w:rPr>
              <w:t>机关事务服务中心2025年度工作计划</w:t>
            </w:r>
          </w:p>
        </w:tc>
        <w:tc>
          <w:tcPr>
            <w:tcW w:w="1360" w:type="dxa"/>
            <w:shd w:val="clear" w:color="auto" w:fill="auto"/>
            <w:vAlign w:val="center"/>
          </w:tcPr>
          <w:p w14:paraId="7E51242A">
            <w:pPr>
              <w:jc w:val="center"/>
              <w:rPr>
                <w:sz w:val="18"/>
                <w:szCs w:val="18"/>
              </w:rPr>
            </w:pPr>
            <w:r>
              <w:rPr>
                <w:rFonts w:hint="eastAsia"/>
                <w:sz w:val="18"/>
                <w:szCs w:val="18"/>
              </w:rPr>
              <w:t>18</w:t>
            </w:r>
          </w:p>
        </w:tc>
      </w:tr>
    </w:tbl>
    <w:p w14:paraId="5DB9EC38"/>
    <w:p w14:paraId="3498F719">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317CE5C6">
      <w:pPr>
        <w:spacing w:line="360" w:lineRule="exact"/>
        <w:jc w:val="center"/>
        <w:rPr>
          <w:rFonts w:hint="default" w:ascii="仿宋" w:eastAsia="仿宋"/>
          <w:sz w:val="18"/>
          <w:szCs w:val="18"/>
        </w:rPr>
      </w:pPr>
      <w:r>
        <w:rPr>
          <w:rFonts w:hint="eastAsia" w:ascii="仿宋" w:eastAsia="仿宋"/>
          <w:sz w:val="18"/>
          <w:szCs w:val="18"/>
        </w:rPr>
        <w:t>（2025年）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D1C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C040261">
            <w:pPr>
              <w:jc w:val="center"/>
              <w:rPr>
                <w:b/>
                <w:sz w:val="18"/>
                <w:szCs w:val="18"/>
              </w:rPr>
            </w:pPr>
            <w:r>
              <w:rPr>
                <w:rFonts w:hint="eastAsia"/>
                <w:b/>
                <w:sz w:val="18"/>
                <w:szCs w:val="18"/>
              </w:rPr>
              <w:t>预算单位</w:t>
            </w:r>
          </w:p>
        </w:tc>
        <w:tc>
          <w:tcPr>
            <w:tcW w:w="8160" w:type="dxa"/>
            <w:gridSpan w:val="8"/>
            <w:shd w:val="clear" w:color="auto" w:fill="auto"/>
            <w:vAlign w:val="center"/>
          </w:tcPr>
          <w:p w14:paraId="769D82CA">
            <w:pPr>
              <w:jc w:val="center"/>
              <w:rPr>
                <w:sz w:val="18"/>
                <w:szCs w:val="18"/>
              </w:rPr>
            </w:pPr>
            <w:r>
              <w:rPr>
                <w:rFonts w:hint="eastAsia"/>
                <w:sz w:val="18"/>
                <w:szCs w:val="18"/>
              </w:rPr>
              <w:t>皮山县机关事务服务中心</w:t>
            </w:r>
          </w:p>
        </w:tc>
      </w:tr>
      <w:tr w14:paraId="3463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360F67E">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378CA0BC">
            <w:pPr>
              <w:jc w:val="center"/>
              <w:rPr>
                <w:rFonts w:hint="eastAsia"/>
                <w:b/>
                <w:sz w:val="18"/>
                <w:szCs w:val="18"/>
              </w:rPr>
            </w:pPr>
            <w:r>
              <w:rPr>
                <w:rFonts w:hint="eastAsia"/>
                <w:sz w:val="18"/>
                <w:szCs w:val="18"/>
              </w:rPr>
              <w:t>2025年度公务接待费</w:t>
            </w:r>
          </w:p>
        </w:tc>
        <w:tc>
          <w:tcPr>
            <w:tcW w:w="1360" w:type="dxa"/>
            <w:shd w:val="clear" w:color="auto" w:fill="auto"/>
            <w:vAlign w:val="center"/>
          </w:tcPr>
          <w:p w14:paraId="04BABB0D">
            <w:pPr>
              <w:jc w:val="center"/>
              <w:rPr>
                <w:rFonts w:hint="eastAsia"/>
                <w:sz w:val="18"/>
                <w:szCs w:val="18"/>
              </w:rPr>
            </w:pPr>
            <w:r>
              <w:rPr>
                <w:rFonts w:hint="eastAsia"/>
                <w:b/>
                <w:sz w:val="18"/>
                <w:szCs w:val="18"/>
              </w:rPr>
              <w:t>项目负责人</w:t>
            </w:r>
          </w:p>
        </w:tc>
        <w:tc>
          <w:tcPr>
            <w:tcW w:w="1360" w:type="dxa"/>
            <w:shd w:val="clear" w:color="auto" w:fill="auto"/>
            <w:vAlign w:val="center"/>
          </w:tcPr>
          <w:p w14:paraId="5734E6D9">
            <w:pPr>
              <w:jc w:val="center"/>
              <w:rPr>
                <w:rFonts w:hint="eastAsia"/>
                <w:sz w:val="18"/>
                <w:szCs w:val="18"/>
              </w:rPr>
            </w:pPr>
            <w:r>
              <w:rPr>
                <w:rFonts w:hint="eastAsia"/>
                <w:sz w:val="18"/>
                <w:szCs w:val="18"/>
              </w:rPr>
              <w:t>阿布力孜江·阿布都米吉提</w:t>
            </w:r>
          </w:p>
        </w:tc>
      </w:tr>
      <w:tr w14:paraId="7159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4357BB3">
            <w:pPr>
              <w:jc w:val="center"/>
              <w:rPr>
                <w:b/>
                <w:sz w:val="18"/>
                <w:szCs w:val="18"/>
              </w:rPr>
            </w:pPr>
            <w:r>
              <w:rPr>
                <w:rFonts w:hint="eastAsia"/>
                <w:b/>
                <w:sz w:val="18"/>
                <w:szCs w:val="18"/>
              </w:rPr>
              <w:t>项目资金(万元)</w:t>
            </w:r>
          </w:p>
        </w:tc>
        <w:tc>
          <w:tcPr>
            <w:tcW w:w="1360" w:type="dxa"/>
            <w:shd w:val="clear" w:color="auto" w:fill="auto"/>
            <w:vAlign w:val="center"/>
          </w:tcPr>
          <w:p w14:paraId="13C73094">
            <w:pPr>
              <w:jc w:val="center"/>
              <w:rPr>
                <w:sz w:val="18"/>
                <w:szCs w:val="18"/>
              </w:rPr>
            </w:pPr>
            <w:r>
              <w:rPr>
                <w:rFonts w:hint="eastAsia"/>
                <w:sz w:val="18"/>
                <w:szCs w:val="18"/>
              </w:rPr>
              <w:t>年度预算总额</w:t>
            </w:r>
          </w:p>
        </w:tc>
        <w:tc>
          <w:tcPr>
            <w:tcW w:w="1360" w:type="dxa"/>
            <w:gridSpan w:val="2"/>
            <w:shd w:val="clear" w:color="auto" w:fill="auto"/>
            <w:vAlign w:val="center"/>
          </w:tcPr>
          <w:p w14:paraId="40C9526F">
            <w:pPr>
              <w:jc w:val="center"/>
              <w:rPr>
                <w:sz w:val="18"/>
                <w:szCs w:val="18"/>
              </w:rPr>
            </w:pPr>
            <w:r>
              <w:rPr>
                <w:rFonts w:hint="eastAsia"/>
                <w:sz w:val="18"/>
                <w:szCs w:val="18"/>
              </w:rPr>
              <w:t>2</w:t>
            </w:r>
            <w:r>
              <w:rPr>
                <w:rFonts w:hint="eastAsia"/>
                <w:sz w:val="18"/>
                <w:szCs w:val="18"/>
                <w:lang w:val="en-US" w:eastAsia="zh-CN"/>
              </w:rPr>
              <w:t>7</w:t>
            </w:r>
            <w:r>
              <w:rPr>
                <w:rFonts w:hint="eastAsia"/>
                <w:sz w:val="18"/>
                <w:szCs w:val="18"/>
              </w:rPr>
              <w:t>7.00</w:t>
            </w:r>
          </w:p>
        </w:tc>
        <w:tc>
          <w:tcPr>
            <w:tcW w:w="1360" w:type="dxa"/>
            <w:shd w:val="clear" w:color="auto" w:fill="auto"/>
            <w:vAlign w:val="center"/>
          </w:tcPr>
          <w:p w14:paraId="6D966790">
            <w:pPr>
              <w:jc w:val="center"/>
              <w:rPr>
                <w:sz w:val="18"/>
                <w:szCs w:val="18"/>
              </w:rPr>
            </w:pPr>
            <w:r>
              <w:rPr>
                <w:rFonts w:hint="eastAsia"/>
                <w:sz w:val="18"/>
                <w:szCs w:val="18"/>
              </w:rPr>
              <w:t>其中：财政拨款</w:t>
            </w:r>
          </w:p>
        </w:tc>
        <w:tc>
          <w:tcPr>
            <w:tcW w:w="1360" w:type="dxa"/>
            <w:gridSpan w:val="2"/>
            <w:shd w:val="clear" w:color="auto" w:fill="auto"/>
            <w:vAlign w:val="center"/>
          </w:tcPr>
          <w:p w14:paraId="74F32DEA">
            <w:pPr>
              <w:jc w:val="center"/>
              <w:rPr>
                <w:sz w:val="18"/>
                <w:szCs w:val="18"/>
              </w:rPr>
            </w:pPr>
            <w:r>
              <w:rPr>
                <w:rFonts w:hint="eastAsia"/>
                <w:sz w:val="18"/>
                <w:szCs w:val="18"/>
              </w:rPr>
              <w:t>2</w:t>
            </w:r>
            <w:r>
              <w:rPr>
                <w:rFonts w:hint="eastAsia"/>
                <w:sz w:val="18"/>
                <w:szCs w:val="18"/>
                <w:lang w:val="en-US" w:eastAsia="zh-CN"/>
              </w:rPr>
              <w:t>7</w:t>
            </w:r>
            <w:r>
              <w:rPr>
                <w:rFonts w:hint="eastAsia"/>
                <w:sz w:val="18"/>
                <w:szCs w:val="18"/>
              </w:rPr>
              <w:t>7.00</w:t>
            </w:r>
          </w:p>
        </w:tc>
        <w:tc>
          <w:tcPr>
            <w:tcW w:w="1360" w:type="dxa"/>
            <w:shd w:val="clear" w:color="auto" w:fill="auto"/>
            <w:vAlign w:val="center"/>
          </w:tcPr>
          <w:p w14:paraId="7086373F">
            <w:pPr>
              <w:jc w:val="center"/>
              <w:rPr>
                <w:sz w:val="18"/>
                <w:szCs w:val="18"/>
              </w:rPr>
            </w:pPr>
            <w:r>
              <w:rPr>
                <w:rFonts w:hint="eastAsia"/>
                <w:sz w:val="18"/>
                <w:szCs w:val="18"/>
              </w:rPr>
              <w:t>其他资金</w:t>
            </w:r>
          </w:p>
        </w:tc>
        <w:tc>
          <w:tcPr>
            <w:tcW w:w="1360" w:type="dxa"/>
            <w:shd w:val="clear" w:color="auto" w:fill="auto"/>
            <w:vAlign w:val="center"/>
          </w:tcPr>
          <w:p w14:paraId="533231E4">
            <w:pPr>
              <w:jc w:val="center"/>
              <w:rPr>
                <w:sz w:val="18"/>
                <w:szCs w:val="18"/>
              </w:rPr>
            </w:pPr>
            <w:r>
              <w:rPr>
                <w:rFonts w:hint="eastAsia"/>
                <w:sz w:val="18"/>
                <w:szCs w:val="18"/>
              </w:rPr>
              <w:t>0.00</w:t>
            </w:r>
          </w:p>
        </w:tc>
      </w:tr>
      <w:tr w14:paraId="5E92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0F6E8155">
            <w:pPr>
              <w:jc w:val="center"/>
              <w:rPr>
                <w:b/>
                <w:sz w:val="18"/>
                <w:szCs w:val="18"/>
              </w:rPr>
            </w:pPr>
            <w:r>
              <w:rPr>
                <w:rFonts w:hint="eastAsia"/>
                <w:b/>
                <w:sz w:val="18"/>
                <w:szCs w:val="18"/>
              </w:rPr>
              <w:t>项目总体目标</w:t>
            </w:r>
          </w:p>
        </w:tc>
        <w:tc>
          <w:tcPr>
            <w:tcW w:w="8160" w:type="dxa"/>
            <w:gridSpan w:val="8"/>
            <w:shd w:val="clear" w:color="auto" w:fill="auto"/>
            <w:vAlign w:val="center"/>
          </w:tcPr>
          <w:p w14:paraId="6B4B0304">
            <w:pPr>
              <w:rPr>
                <w:b/>
                <w:sz w:val="18"/>
                <w:szCs w:val="18"/>
              </w:rPr>
            </w:pPr>
            <w:r>
              <w:rPr>
                <w:rFonts w:hint="eastAsia"/>
                <w:color w:val="000000"/>
                <w:sz w:val="18"/>
                <w:szCs w:val="18"/>
              </w:rPr>
              <w:t>公务接待次数不少于1386次，通过项目的实施，提高服务水平和餐饮开发水平，达到宣传推介皮山的效果。</w:t>
            </w:r>
          </w:p>
        </w:tc>
      </w:tr>
      <w:tr w14:paraId="0B00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1FEBBDFE">
            <w:pPr>
              <w:jc w:val="center"/>
              <w:rPr>
                <w:b/>
                <w:sz w:val="18"/>
                <w:szCs w:val="18"/>
              </w:rPr>
            </w:pPr>
            <w:r>
              <w:rPr>
                <w:rFonts w:hint="eastAsia"/>
                <w:b/>
                <w:sz w:val="18"/>
                <w:szCs w:val="18"/>
              </w:rPr>
              <w:t>一级指标</w:t>
            </w:r>
          </w:p>
        </w:tc>
        <w:tc>
          <w:tcPr>
            <w:tcW w:w="680" w:type="dxa"/>
            <w:shd w:val="clear" w:color="auto" w:fill="auto"/>
            <w:vAlign w:val="center"/>
          </w:tcPr>
          <w:p w14:paraId="1EF79048">
            <w:pPr>
              <w:jc w:val="center"/>
              <w:rPr>
                <w:b/>
                <w:sz w:val="18"/>
                <w:szCs w:val="18"/>
              </w:rPr>
            </w:pPr>
            <w:r>
              <w:rPr>
                <w:rFonts w:hint="eastAsia"/>
                <w:b/>
                <w:sz w:val="18"/>
                <w:szCs w:val="18"/>
              </w:rPr>
              <w:t>二级指标</w:t>
            </w:r>
          </w:p>
        </w:tc>
        <w:tc>
          <w:tcPr>
            <w:tcW w:w="2040" w:type="dxa"/>
            <w:gridSpan w:val="2"/>
            <w:shd w:val="clear" w:color="auto" w:fill="auto"/>
            <w:vAlign w:val="center"/>
          </w:tcPr>
          <w:p w14:paraId="112F07CE">
            <w:pPr>
              <w:jc w:val="center"/>
              <w:rPr>
                <w:b/>
                <w:sz w:val="18"/>
                <w:szCs w:val="18"/>
              </w:rPr>
            </w:pPr>
            <w:r>
              <w:rPr>
                <w:rFonts w:hint="eastAsia"/>
                <w:b/>
                <w:sz w:val="18"/>
                <w:szCs w:val="18"/>
              </w:rPr>
              <w:t>三级指标</w:t>
            </w:r>
          </w:p>
        </w:tc>
        <w:tc>
          <w:tcPr>
            <w:tcW w:w="680" w:type="dxa"/>
            <w:shd w:val="clear" w:color="auto" w:fill="auto"/>
            <w:vAlign w:val="center"/>
          </w:tcPr>
          <w:p w14:paraId="4A81373C">
            <w:pPr>
              <w:jc w:val="center"/>
              <w:rPr>
                <w:b/>
                <w:sz w:val="18"/>
                <w:szCs w:val="18"/>
              </w:rPr>
            </w:pPr>
            <w:r>
              <w:rPr>
                <w:rFonts w:hint="eastAsia"/>
                <w:b/>
                <w:sz w:val="18"/>
                <w:szCs w:val="18"/>
              </w:rPr>
              <w:t>指标值</w:t>
            </w:r>
          </w:p>
        </w:tc>
        <w:tc>
          <w:tcPr>
            <w:tcW w:w="1360" w:type="dxa"/>
            <w:shd w:val="clear" w:color="auto" w:fill="auto"/>
            <w:vAlign w:val="center"/>
          </w:tcPr>
          <w:p w14:paraId="2A2675A0">
            <w:pPr>
              <w:jc w:val="center"/>
              <w:rPr>
                <w:b/>
                <w:sz w:val="18"/>
                <w:szCs w:val="18"/>
              </w:rPr>
            </w:pPr>
            <w:r>
              <w:rPr>
                <w:rFonts w:hint="eastAsia"/>
                <w:b/>
                <w:sz w:val="18"/>
                <w:szCs w:val="18"/>
              </w:rPr>
              <w:t>指标值设置依据</w:t>
            </w:r>
          </w:p>
        </w:tc>
        <w:tc>
          <w:tcPr>
            <w:tcW w:w="680" w:type="dxa"/>
            <w:shd w:val="clear" w:color="auto" w:fill="auto"/>
            <w:vAlign w:val="center"/>
          </w:tcPr>
          <w:p w14:paraId="77D4072B">
            <w:pPr>
              <w:jc w:val="center"/>
              <w:rPr>
                <w:b/>
                <w:sz w:val="18"/>
                <w:szCs w:val="18"/>
              </w:rPr>
            </w:pPr>
            <w:r>
              <w:rPr>
                <w:rFonts w:hint="eastAsia"/>
                <w:b/>
                <w:sz w:val="18"/>
                <w:szCs w:val="18"/>
              </w:rPr>
              <w:t>上年完成值</w:t>
            </w:r>
          </w:p>
        </w:tc>
        <w:tc>
          <w:tcPr>
            <w:tcW w:w="680" w:type="dxa"/>
            <w:shd w:val="clear" w:color="auto" w:fill="auto"/>
            <w:vAlign w:val="center"/>
          </w:tcPr>
          <w:p w14:paraId="78303670">
            <w:pPr>
              <w:jc w:val="center"/>
              <w:rPr>
                <w:b/>
                <w:sz w:val="18"/>
                <w:szCs w:val="18"/>
              </w:rPr>
            </w:pPr>
            <w:r>
              <w:rPr>
                <w:rFonts w:hint="eastAsia"/>
                <w:b/>
                <w:sz w:val="18"/>
                <w:szCs w:val="18"/>
              </w:rPr>
              <w:t>指标分值权重</w:t>
            </w:r>
          </w:p>
        </w:tc>
        <w:tc>
          <w:tcPr>
            <w:tcW w:w="1360" w:type="dxa"/>
            <w:shd w:val="clear" w:color="auto" w:fill="auto"/>
            <w:vAlign w:val="center"/>
          </w:tcPr>
          <w:p w14:paraId="1E1E1F03">
            <w:pPr>
              <w:jc w:val="center"/>
              <w:rPr>
                <w:b/>
                <w:sz w:val="18"/>
                <w:szCs w:val="18"/>
              </w:rPr>
            </w:pPr>
            <w:r>
              <w:rPr>
                <w:rFonts w:hint="eastAsia"/>
                <w:b/>
                <w:sz w:val="18"/>
                <w:szCs w:val="18"/>
              </w:rPr>
              <w:t>指标赋分规则</w:t>
            </w:r>
          </w:p>
        </w:tc>
        <w:tc>
          <w:tcPr>
            <w:tcW w:w="1360" w:type="dxa"/>
            <w:shd w:val="clear" w:color="auto" w:fill="auto"/>
            <w:vAlign w:val="center"/>
          </w:tcPr>
          <w:p w14:paraId="22427859">
            <w:pPr>
              <w:jc w:val="center"/>
              <w:rPr>
                <w:b/>
                <w:sz w:val="18"/>
                <w:szCs w:val="18"/>
              </w:rPr>
            </w:pPr>
            <w:r>
              <w:rPr>
                <w:rFonts w:hint="eastAsia"/>
                <w:b/>
                <w:sz w:val="18"/>
                <w:szCs w:val="18"/>
              </w:rPr>
              <w:t>佐证资料</w:t>
            </w:r>
          </w:p>
        </w:tc>
      </w:tr>
      <w:tr w14:paraId="7DDC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D32513B">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14:paraId="4E57B1E7">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3767088">
            <w:pPr>
              <w:jc w:val="center"/>
              <w:rPr>
                <w:rFonts w:hint="eastAsia" w:ascii="宋体" w:hAnsi="宋体"/>
                <w:sz w:val="16"/>
                <w:szCs w:val="16"/>
              </w:rPr>
            </w:pPr>
            <w:r>
              <w:rPr>
                <w:rFonts w:hint="default" w:ascii="宋体" w:hAnsi="宋体"/>
                <w:sz w:val="16"/>
                <w:szCs w:val="16"/>
              </w:rPr>
              <w:t>公务接待次数</w:t>
            </w:r>
          </w:p>
        </w:tc>
        <w:tc>
          <w:tcPr>
            <w:tcW w:w="680" w:type="dxa"/>
            <w:shd w:val="clear" w:color="auto" w:fill="auto"/>
            <w:vAlign w:val="center"/>
          </w:tcPr>
          <w:p w14:paraId="1322354B">
            <w:pPr>
              <w:jc w:val="center"/>
              <w:rPr>
                <w:rFonts w:hint="eastAsia" w:ascii="宋体" w:hAnsi="宋体"/>
                <w:sz w:val="16"/>
                <w:szCs w:val="16"/>
              </w:rPr>
            </w:pPr>
            <w:r>
              <w:rPr>
                <w:rFonts w:hint="default" w:ascii="宋体" w:hAnsi="宋体"/>
                <w:sz w:val="16"/>
                <w:szCs w:val="16"/>
              </w:rPr>
              <w:t>＞=1386次</w:t>
            </w:r>
          </w:p>
        </w:tc>
        <w:tc>
          <w:tcPr>
            <w:tcW w:w="1360" w:type="dxa"/>
            <w:shd w:val="clear" w:color="auto" w:fill="auto"/>
            <w:vAlign w:val="center"/>
          </w:tcPr>
          <w:p w14:paraId="1FB0F4A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28CAEBC">
            <w:pPr>
              <w:jc w:val="center"/>
              <w:rPr>
                <w:rFonts w:hint="eastAsia" w:ascii="宋体" w:hAnsi="宋体"/>
                <w:sz w:val="16"/>
                <w:szCs w:val="16"/>
              </w:rPr>
            </w:pPr>
          </w:p>
        </w:tc>
        <w:tc>
          <w:tcPr>
            <w:tcW w:w="680" w:type="dxa"/>
            <w:shd w:val="clear" w:color="auto" w:fill="auto"/>
            <w:vAlign w:val="center"/>
          </w:tcPr>
          <w:p w14:paraId="239DCE56">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2DE17E0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CB98C47">
            <w:pPr>
              <w:jc w:val="center"/>
              <w:rPr>
                <w:rFonts w:hint="eastAsia" w:ascii="宋体" w:hAnsi="宋体"/>
                <w:sz w:val="16"/>
                <w:szCs w:val="16"/>
              </w:rPr>
            </w:pPr>
            <w:r>
              <w:rPr>
                <w:rFonts w:hint="default" w:ascii="宋体" w:hAnsi="宋体"/>
                <w:sz w:val="16"/>
                <w:szCs w:val="16"/>
              </w:rPr>
              <w:t>工作资料</w:t>
            </w:r>
          </w:p>
        </w:tc>
      </w:tr>
      <w:tr w14:paraId="03BA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A5BC09B">
            <w:pPr>
              <w:jc w:val="center"/>
              <w:rPr>
                <w:rFonts w:hint="eastAsia" w:ascii="宋体" w:hAnsi="宋体"/>
                <w:sz w:val="16"/>
                <w:szCs w:val="16"/>
              </w:rPr>
            </w:pPr>
          </w:p>
        </w:tc>
        <w:tc>
          <w:tcPr>
            <w:tcW w:w="680" w:type="dxa"/>
            <w:vMerge w:val="restart"/>
            <w:shd w:val="clear" w:color="auto" w:fill="auto"/>
            <w:vAlign w:val="center"/>
          </w:tcPr>
          <w:p w14:paraId="4949EED7">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4AF8095B">
            <w:pPr>
              <w:jc w:val="center"/>
              <w:rPr>
                <w:rFonts w:hint="eastAsia" w:ascii="宋体" w:hAnsi="宋体"/>
                <w:sz w:val="16"/>
                <w:szCs w:val="16"/>
              </w:rPr>
            </w:pPr>
            <w:r>
              <w:rPr>
                <w:rFonts w:hint="default" w:ascii="宋体" w:hAnsi="宋体"/>
                <w:sz w:val="16"/>
                <w:szCs w:val="16"/>
              </w:rPr>
              <w:t>接待投诉率</w:t>
            </w:r>
          </w:p>
        </w:tc>
        <w:tc>
          <w:tcPr>
            <w:tcW w:w="680" w:type="dxa"/>
            <w:shd w:val="clear" w:color="auto" w:fill="auto"/>
            <w:vAlign w:val="center"/>
          </w:tcPr>
          <w:p w14:paraId="61488A54">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14:paraId="66D5983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8BBC4DE">
            <w:pPr>
              <w:jc w:val="center"/>
              <w:rPr>
                <w:rFonts w:hint="eastAsia" w:ascii="宋体" w:hAnsi="宋体"/>
                <w:sz w:val="16"/>
                <w:szCs w:val="16"/>
              </w:rPr>
            </w:pPr>
          </w:p>
        </w:tc>
        <w:tc>
          <w:tcPr>
            <w:tcW w:w="680" w:type="dxa"/>
            <w:shd w:val="clear" w:color="auto" w:fill="auto"/>
            <w:vAlign w:val="center"/>
          </w:tcPr>
          <w:p w14:paraId="135D7BAA">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579A9CD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55DBCA1">
            <w:pPr>
              <w:jc w:val="center"/>
              <w:rPr>
                <w:rFonts w:hint="eastAsia" w:ascii="宋体" w:hAnsi="宋体"/>
                <w:sz w:val="16"/>
                <w:szCs w:val="16"/>
              </w:rPr>
            </w:pPr>
            <w:r>
              <w:rPr>
                <w:rFonts w:hint="default" w:ascii="宋体" w:hAnsi="宋体"/>
                <w:sz w:val="16"/>
                <w:szCs w:val="16"/>
              </w:rPr>
              <w:t>工作资料</w:t>
            </w:r>
          </w:p>
        </w:tc>
      </w:tr>
      <w:tr w14:paraId="436D4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3C1F4B7">
            <w:pPr>
              <w:jc w:val="center"/>
              <w:rPr>
                <w:rFonts w:hint="eastAsia" w:ascii="宋体" w:hAnsi="宋体"/>
                <w:sz w:val="16"/>
                <w:szCs w:val="16"/>
              </w:rPr>
            </w:pPr>
          </w:p>
        </w:tc>
        <w:tc>
          <w:tcPr>
            <w:tcW w:w="680" w:type="dxa"/>
            <w:vMerge w:val="continue"/>
            <w:shd w:val="clear" w:color="auto" w:fill="auto"/>
            <w:vAlign w:val="center"/>
          </w:tcPr>
          <w:p w14:paraId="02760BE6">
            <w:pPr>
              <w:jc w:val="center"/>
              <w:rPr>
                <w:rFonts w:hint="eastAsia" w:ascii="宋体" w:hAnsi="宋体"/>
                <w:sz w:val="16"/>
                <w:szCs w:val="16"/>
              </w:rPr>
            </w:pPr>
          </w:p>
        </w:tc>
        <w:tc>
          <w:tcPr>
            <w:tcW w:w="2040" w:type="dxa"/>
            <w:gridSpan w:val="2"/>
            <w:shd w:val="clear" w:color="auto" w:fill="auto"/>
            <w:vAlign w:val="center"/>
          </w:tcPr>
          <w:p w14:paraId="387D24D4">
            <w:pPr>
              <w:jc w:val="center"/>
              <w:rPr>
                <w:rFonts w:hint="eastAsia" w:ascii="宋体" w:hAnsi="宋体"/>
                <w:sz w:val="16"/>
                <w:szCs w:val="16"/>
              </w:rPr>
            </w:pPr>
            <w:r>
              <w:rPr>
                <w:rFonts w:hint="default" w:ascii="宋体" w:hAnsi="宋体"/>
                <w:sz w:val="16"/>
                <w:szCs w:val="16"/>
              </w:rPr>
              <w:t>接待资金到位率</w:t>
            </w:r>
          </w:p>
        </w:tc>
        <w:tc>
          <w:tcPr>
            <w:tcW w:w="680" w:type="dxa"/>
            <w:shd w:val="clear" w:color="auto" w:fill="auto"/>
            <w:vAlign w:val="center"/>
          </w:tcPr>
          <w:p w14:paraId="75051A00">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508C40A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F84043A">
            <w:pPr>
              <w:jc w:val="center"/>
              <w:rPr>
                <w:rFonts w:hint="eastAsia" w:ascii="宋体" w:hAnsi="宋体"/>
                <w:sz w:val="16"/>
                <w:szCs w:val="16"/>
              </w:rPr>
            </w:pPr>
          </w:p>
        </w:tc>
        <w:tc>
          <w:tcPr>
            <w:tcW w:w="680" w:type="dxa"/>
            <w:shd w:val="clear" w:color="auto" w:fill="auto"/>
            <w:vAlign w:val="center"/>
          </w:tcPr>
          <w:p w14:paraId="6CFC003A">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12F6787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7144F26">
            <w:pPr>
              <w:jc w:val="center"/>
              <w:rPr>
                <w:rFonts w:hint="eastAsia" w:ascii="宋体" w:hAnsi="宋体"/>
                <w:sz w:val="16"/>
                <w:szCs w:val="16"/>
              </w:rPr>
            </w:pPr>
            <w:r>
              <w:rPr>
                <w:rFonts w:hint="default" w:ascii="宋体" w:hAnsi="宋体"/>
                <w:sz w:val="16"/>
                <w:szCs w:val="16"/>
              </w:rPr>
              <w:t>工作资料</w:t>
            </w:r>
          </w:p>
        </w:tc>
      </w:tr>
      <w:tr w14:paraId="1F0B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B4B4873">
            <w:pPr>
              <w:jc w:val="center"/>
              <w:rPr>
                <w:rFonts w:hint="eastAsia" w:ascii="宋体" w:hAnsi="宋体"/>
                <w:sz w:val="16"/>
                <w:szCs w:val="16"/>
              </w:rPr>
            </w:pPr>
          </w:p>
        </w:tc>
        <w:tc>
          <w:tcPr>
            <w:tcW w:w="680" w:type="dxa"/>
            <w:vMerge w:val="restart"/>
            <w:shd w:val="clear" w:color="auto" w:fill="auto"/>
            <w:vAlign w:val="center"/>
          </w:tcPr>
          <w:p w14:paraId="1EDA1E23">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6F519AE9">
            <w:pPr>
              <w:jc w:val="center"/>
              <w:rPr>
                <w:rFonts w:hint="eastAsia" w:ascii="宋体" w:hAnsi="宋体"/>
                <w:sz w:val="16"/>
                <w:szCs w:val="16"/>
              </w:rPr>
            </w:pPr>
            <w:r>
              <w:rPr>
                <w:rFonts w:hint="default" w:ascii="宋体" w:hAnsi="宋体"/>
                <w:sz w:val="16"/>
                <w:szCs w:val="16"/>
              </w:rPr>
              <w:t>接待及时率</w:t>
            </w:r>
          </w:p>
        </w:tc>
        <w:tc>
          <w:tcPr>
            <w:tcW w:w="680" w:type="dxa"/>
            <w:shd w:val="clear" w:color="auto" w:fill="auto"/>
            <w:vAlign w:val="center"/>
          </w:tcPr>
          <w:p w14:paraId="29F35F85">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6337BCD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B6A9367">
            <w:pPr>
              <w:jc w:val="center"/>
              <w:rPr>
                <w:rFonts w:hint="eastAsia" w:ascii="宋体" w:hAnsi="宋体"/>
                <w:sz w:val="16"/>
                <w:szCs w:val="16"/>
              </w:rPr>
            </w:pPr>
          </w:p>
        </w:tc>
        <w:tc>
          <w:tcPr>
            <w:tcW w:w="680" w:type="dxa"/>
            <w:shd w:val="clear" w:color="auto" w:fill="auto"/>
            <w:vAlign w:val="center"/>
          </w:tcPr>
          <w:p w14:paraId="2463FDC7">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31B4014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E5FD79D">
            <w:pPr>
              <w:jc w:val="center"/>
              <w:rPr>
                <w:rFonts w:hint="eastAsia" w:ascii="宋体" w:hAnsi="宋体"/>
                <w:sz w:val="16"/>
                <w:szCs w:val="16"/>
              </w:rPr>
            </w:pPr>
            <w:r>
              <w:rPr>
                <w:rFonts w:hint="default" w:ascii="宋体" w:hAnsi="宋体"/>
                <w:sz w:val="16"/>
                <w:szCs w:val="16"/>
              </w:rPr>
              <w:t>工作资料</w:t>
            </w:r>
          </w:p>
        </w:tc>
      </w:tr>
      <w:tr w14:paraId="30E1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60BB180">
            <w:pPr>
              <w:jc w:val="center"/>
              <w:rPr>
                <w:rFonts w:hint="eastAsia" w:ascii="宋体" w:hAnsi="宋体"/>
                <w:sz w:val="16"/>
                <w:szCs w:val="16"/>
              </w:rPr>
            </w:pPr>
            <w:r>
              <w:rPr>
                <w:rFonts w:hint="default" w:ascii="宋体" w:hAnsi="宋体" w:cs="宋体"/>
                <w:sz w:val="16"/>
                <w:szCs w:val="16"/>
              </w:rPr>
              <w:t>成本指标</w:t>
            </w:r>
          </w:p>
        </w:tc>
        <w:tc>
          <w:tcPr>
            <w:tcW w:w="680" w:type="dxa"/>
            <w:shd w:val="clear" w:color="auto" w:fill="auto"/>
            <w:vAlign w:val="center"/>
          </w:tcPr>
          <w:p w14:paraId="4533D89A">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3495032E">
            <w:pPr>
              <w:jc w:val="center"/>
              <w:rPr>
                <w:rFonts w:hint="eastAsia" w:ascii="宋体" w:hAnsi="宋体"/>
                <w:sz w:val="16"/>
                <w:szCs w:val="16"/>
              </w:rPr>
            </w:pPr>
            <w:r>
              <w:rPr>
                <w:rFonts w:hint="default" w:ascii="宋体" w:hAnsi="宋体"/>
                <w:sz w:val="16"/>
                <w:szCs w:val="16"/>
              </w:rPr>
              <w:t>公务接待成本</w:t>
            </w:r>
          </w:p>
        </w:tc>
        <w:tc>
          <w:tcPr>
            <w:tcW w:w="680" w:type="dxa"/>
            <w:shd w:val="clear" w:color="auto" w:fill="auto"/>
            <w:vAlign w:val="center"/>
          </w:tcPr>
          <w:p w14:paraId="42632EF7">
            <w:pPr>
              <w:jc w:val="center"/>
              <w:rPr>
                <w:rFonts w:hint="eastAsia" w:ascii="宋体" w:hAnsi="宋体"/>
                <w:sz w:val="16"/>
                <w:szCs w:val="16"/>
              </w:rPr>
            </w:pPr>
            <w:r>
              <w:rPr>
                <w:rFonts w:hint="default" w:ascii="宋体" w:hAnsi="宋体"/>
                <w:sz w:val="16"/>
                <w:szCs w:val="16"/>
              </w:rPr>
              <w:t>＜=277万元</w:t>
            </w:r>
          </w:p>
        </w:tc>
        <w:tc>
          <w:tcPr>
            <w:tcW w:w="1360" w:type="dxa"/>
            <w:shd w:val="clear" w:color="auto" w:fill="auto"/>
            <w:vAlign w:val="center"/>
          </w:tcPr>
          <w:p w14:paraId="03FB2A5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46E744C">
            <w:pPr>
              <w:jc w:val="center"/>
              <w:rPr>
                <w:rFonts w:hint="eastAsia" w:ascii="宋体" w:hAnsi="宋体"/>
                <w:sz w:val="16"/>
                <w:szCs w:val="16"/>
              </w:rPr>
            </w:pPr>
          </w:p>
        </w:tc>
        <w:tc>
          <w:tcPr>
            <w:tcW w:w="680" w:type="dxa"/>
            <w:shd w:val="clear" w:color="auto" w:fill="auto"/>
            <w:vAlign w:val="center"/>
          </w:tcPr>
          <w:p w14:paraId="1979B03A">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3C2AF1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482D7F4">
            <w:pPr>
              <w:jc w:val="center"/>
              <w:rPr>
                <w:rFonts w:hint="eastAsia" w:ascii="宋体" w:hAnsi="宋体"/>
                <w:sz w:val="16"/>
                <w:szCs w:val="16"/>
              </w:rPr>
            </w:pPr>
            <w:r>
              <w:rPr>
                <w:rFonts w:hint="default" w:ascii="宋体" w:hAnsi="宋体"/>
                <w:sz w:val="16"/>
                <w:szCs w:val="16"/>
              </w:rPr>
              <w:t>原始凭证</w:t>
            </w:r>
          </w:p>
        </w:tc>
      </w:tr>
      <w:tr w14:paraId="4F72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55DDC4B4">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14:paraId="20AF6F7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557734E6">
            <w:pPr>
              <w:jc w:val="center"/>
              <w:rPr>
                <w:rFonts w:hint="eastAsia" w:ascii="宋体" w:hAnsi="宋体"/>
                <w:sz w:val="16"/>
                <w:szCs w:val="16"/>
              </w:rPr>
            </w:pPr>
            <w:r>
              <w:rPr>
                <w:rFonts w:hint="default" w:ascii="宋体" w:hAnsi="宋体"/>
                <w:sz w:val="16"/>
                <w:szCs w:val="16"/>
              </w:rPr>
              <w:t>提升服务水平和餐饮开发水平</w:t>
            </w:r>
          </w:p>
        </w:tc>
        <w:tc>
          <w:tcPr>
            <w:tcW w:w="680" w:type="dxa"/>
            <w:shd w:val="clear" w:color="auto" w:fill="auto"/>
            <w:vAlign w:val="center"/>
          </w:tcPr>
          <w:p w14:paraId="58FCBA60">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14:paraId="4E14271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0465AE6">
            <w:pPr>
              <w:jc w:val="center"/>
              <w:rPr>
                <w:rFonts w:hint="eastAsia" w:ascii="宋体" w:hAnsi="宋体"/>
                <w:sz w:val="16"/>
                <w:szCs w:val="16"/>
              </w:rPr>
            </w:pPr>
          </w:p>
        </w:tc>
        <w:tc>
          <w:tcPr>
            <w:tcW w:w="680" w:type="dxa"/>
            <w:shd w:val="clear" w:color="auto" w:fill="auto"/>
            <w:vAlign w:val="center"/>
          </w:tcPr>
          <w:p w14:paraId="1F3E0E37">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32ADBD4">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440332A9">
            <w:pPr>
              <w:jc w:val="center"/>
              <w:rPr>
                <w:rFonts w:hint="eastAsia" w:ascii="宋体" w:hAnsi="宋体"/>
                <w:sz w:val="16"/>
                <w:szCs w:val="16"/>
              </w:rPr>
            </w:pPr>
            <w:r>
              <w:rPr>
                <w:rFonts w:hint="default" w:ascii="宋体" w:hAnsi="宋体"/>
                <w:sz w:val="16"/>
                <w:szCs w:val="16"/>
              </w:rPr>
              <w:t>说明材料</w:t>
            </w:r>
          </w:p>
        </w:tc>
      </w:tr>
      <w:tr w14:paraId="1628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72572">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09519D1D">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2FCE2662">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14:paraId="7BF01AF8">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59E4FB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8AC8310">
            <w:pPr>
              <w:jc w:val="center"/>
              <w:rPr>
                <w:rFonts w:hint="eastAsia" w:ascii="宋体" w:hAnsi="宋体"/>
                <w:sz w:val="16"/>
                <w:szCs w:val="16"/>
              </w:rPr>
            </w:pPr>
          </w:p>
        </w:tc>
        <w:tc>
          <w:tcPr>
            <w:tcW w:w="680" w:type="dxa"/>
            <w:shd w:val="clear" w:color="auto" w:fill="auto"/>
            <w:vAlign w:val="center"/>
          </w:tcPr>
          <w:p w14:paraId="750AFB93">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A38E24E">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1E980A65">
            <w:pPr>
              <w:jc w:val="center"/>
              <w:rPr>
                <w:rFonts w:hint="eastAsia" w:ascii="宋体" w:hAnsi="宋体"/>
                <w:sz w:val="16"/>
                <w:szCs w:val="16"/>
              </w:rPr>
            </w:pPr>
            <w:r>
              <w:rPr>
                <w:rFonts w:hint="default" w:ascii="宋体" w:hAnsi="宋体"/>
                <w:sz w:val="16"/>
                <w:szCs w:val="16"/>
              </w:rPr>
              <w:t>工作资料</w:t>
            </w:r>
          </w:p>
        </w:tc>
      </w:tr>
    </w:tbl>
    <w:p w14:paraId="42BED72A"/>
    <w:p w14:paraId="61B1EA20"/>
    <w:p w14:paraId="44EFA47B"/>
    <w:p w14:paraId="30CBE865"/>
    <w:p w14:paraId="02516D17"/>
    <w:p w14:paraId="3B26DCA9"/>
    <w:p w14:paraId="211332D8"/>
    <w:p w14:paraId="23AA03EF"/>
    <w:p w14:paraId="2C76C6C6"/>
    <w:p w14:paraId="3B8BD4A7"/>
    <w:p w14:paraId="542518D0"/>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3A41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9CA305F">
            <w:pPr>
              <w:jc w:val="center"/>
              <w:rPr>
                <w:b/>
                <w:sz w:val="18"/>
                <w:szCs w:val="18"/>
              </w:rPr>
            </w:pPr>
            <w:r>
              <w:rPr>
                <w:rFonts w:hint="eastAsia"/>
                <w:b/>
                <w:sz w:val="18"/>
                <w:szCs w:val="18"/>
              </w:rPr>
              <w:t>预算单位</w:t>
            </w:r>
          </w:p>
        </w:tc>
        <w:tc>
          <w:tcPr>
            <w:tcW w:w="8160" w:type="dxa"/>
            <w:gridSpan w:val="8"/>
            <w:shd w:val="clear" w:color="auto" w:fill="auto"/>
            <w:vAlign w:val="center"/>
          </w:tcPr>
          <w:p w14:paraId="17C61C6D">
            <w:pPr>
              <w:jc w:val="center"/>
              <w:rPr>
                <w:sz w:val="18"/>
                <w:szCs w:val="18"/>
              </w:rPr>
            </w:pPr>
            <w:r>
              <w:rPr>
                <w:rFonts w:hint="eastAsia"/>
                <w:sz w:val="18"/>
                <w:szCs w:val="18"/>
              </w:rPr>
              <w:t>皮山县机关事务服务中心</w:t>
            </w:r>
          </w:p>
        </w:tc>
      </w:tr>
      <w:tr w14:paraId="6AF7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E095582">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1509E63D">
            <w:pPr>
              <w:jc w:val="center"/>
              <w:rPr>
                <w:rFonts w:hint="eastAsia"/>
                <w:b/>
                <w:sz w:val="18"/>
                <w:szCs w:val="18"/>
              </w:rPr>
            </w:pPr>
            <w:r>
              <w:rPr>
                <w:rFonts w:hint="eastAsia"/>
                <w:sz w:val="18"/>
                <w:szCs w:val="18"/>
              </w:rPr>
              <w:t>2025年度车辆运行经费项目</w:t>
            </w:r>
          </w:p>
        </w:tc>
        <w:tc>
          <w:tcPr>
            <w:tcW w:w="1360" w:type="dxa"/>
            <w:shd w:val="clear" w:color="auto" w:fill="auto"/>
            <w:vAlign w:val="center"/>
          </w:tcPr>
          <w:p w14:paraId="7D4B274D">
            <w:pPr>
              <w:jc w:val="center"/>
              <w:rPr>
                <w:rFonts w:hint="eastAsia"/>
                <w:sz w:val="18"/>
                <w:szCs w:val="18"/>
              </w:rPr>
            </w:pPr>
            <w:r>
              <w:rPr>
                <w:rFonts w:hint="eastAsia"/>
                <w:b/>
                <w:sz w:val="18"/>
                <w:szCs w:val="18"/>
              </w:rPr>
              <w:t>项目负责人</w:t>
            </w:r>
          </w:p>
        </w:tc>
        <w:tc>
          <w:tcPr>
            <w:tcW w:w="1360" w:type="dxa"/>
            <w:shd w:val="clear" w:color="auto" w:fill="auto"/>
            <w:vAlign w:val="center"/>
          </w:tcPr>
          <w:p w14:paraId="23411BF2">
            <w:pPr>
              <w:jc w:val="center"/>
              <w:rPr>
                <w:rFonts w:hint="eastAsia"/>
                <w:sz w:val="18"/>
                <w:szCs w:val="18"/>
              </w:rPr>
            </w:pPr>
            <w:r>
              <w:rPr>
                <w:rFonts w:hint="eastAsia"/>
                <w:sz w:val="18"/>
                <w:szCs w:val="18"/>
              </w:rPr>
              <w:t>阿布力孜江·阿布都米吉提</w:t>
            </w:r>
          </w:p>
        </w:tc>
      </w:tr>
      <w:tr w14:paraId="6852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202C9C2">
            <w:pPr>
              <w:jc w:val="center"/>
              <w:rPr>
                <w:b/>
                <w:sz w:val="18"/>
                <w:szCs w:val="18"/>
              </w:rPr>
            </w:pPr>
            <w:r>
              <w:rPr>
                <w:rFonts w:hint="eastAsia"/>
                <w:b/>
                <w:sz w:val="18"/>
                <w:szCs w:val="18"/>
              </w:rPr>
              <w:t>项目资金(万元)</w:t>
            </w:r>
          </w:p>
        </w:tc>
        <w:tc>
          <w:tcPr>
            <w:tcW w:w="1360" w:type="dxa"/>
            <w:shd w:val="clear" w:color="auto" w:fill="auto"/>
            <w:vAlign w:val="center"/>
          </w:tcPr>
          <w:p w14:paraId="067FA539">
            <w:pPr>
              <w:jc w:val="center"/>
              <w:rPr>
                <w:sz w:val="18"/>
                <w:szCs w:val="18"/>
              </w:rPr>
            </w:pPr>
            <w:r>
              <w:rPr>
                <w:rFonts w:hint="eastAsia"/>
                <w:sz w:val="18"/>
                <w:szCs w:val="18"/>
              </w:rPr>
              <w:t>年度预算总额</w:t>
            </w:r>
          </w:p>
        </w:tc>
        <w:tc>
          <w:tcPr>
            <w:tcW w:w="1360" w:type="dxa"/>
            <w:gridSpan w:val="2"/>
            <w:shd w:val="clear" w:color="auto" w:fill="auto"/>
            <w:vAlign w:val="center"/>
          </w:tcPr>
          <w:p w14:paraId="5EA1E460">
            <w:pPr>
              <w:jc w:val="center"/>
              <w:rPr>
                <w:sz w:val="18"/>
                <w:szCs w:val="18"/>
              </w:rPr>
            </w:pPr>
            <w:r>
              <w:rPr>
                <w:rFonts w:hint="eastAsia"/>
                <w:sz w:val="18"/>
                <w:szCs w:val="18"/>
                <w:lang w:val="en-US" w:eastAsia="zh-CN"/>
              </w:rPr>
              <w:t>10</w:t>
            </w:r>
            <w:r>
              <w:rPr>
                <w:rFonts w:hint="eastAsia"/>
                <w:sz w:val="18"/>
                <w:szCs w:val="18"/>
              </w:rPr>
              <w:t>.00</w:t>
            </w:r>
          </w:p>
        </w:tc>
        <w:tc>
          <w:tcPr>
            <w:tcW w:w="1360" w:type="dxa"/>
            <w:shd w:val="clear" w:color="auto" w:fill="auto"/>
            <w:vAlign w:val="center"/>
          </w:tcPr>
          <w:p w14:paraId="41765ED5">
            <w:pPr>
              <w:jc w:val="center"/>
              <w:rPr>
                <w:sz w:val="18"/>
                <w:szCs w:val="18"/>
              </w:rPr>
            </w:pPr>
            <w:r>
              <w:rPr>
                <w:rFonts w:hint="eastAsia"/>
                <w:sz w:val="18"/>
                <w:szCs w:val="18"/>
              </w:rPr>
              <w:t>其中：财政拨款</w:t>
            </w:r>
          </w:p>
        </w:tc>
        <w:tc>
          <w:tcPr>
            <w:tcW w:w="1360" w:type="dxa"/>
            <w:gridSpan w:val="2"/>
            <w:shd w:val="clear" w:color="auto" w:fill="auto"/>
            <w:vAlign w:val="center"/>
          </w:tcPr>
          <w:p w14:paraId="1DBFCEA1">
            <w:pPr>
              <w:jc w:val="center"/>
              <w:rPr>
                <w:sz w:val="18"/>
                <w:szCs w:val="18"/>
              </w:rPr>
            </w:pPr>
            <w:r>
              <w:rPr>
                <w:rFonts w:hint="eastAsia"/>
                <w:sz w:val="18"/>
                <w:szCs w:val="18"/>
                <w:lang w:val="en-US" w:eastAsia="zh-CN"/>
              </w:rPr>
              <w:t>10</w:t>
            </w:r>
            <w:r>
              <w:rPr>
                <w:rFonts w:hint="eastAsia"/>
                <w:sz w:val="18"/>
                <w:szCs w:val="18"/>
              </w:rPr>
              <w:t>.00</w:t>
            </w:r>
          </w:p>
        </w:tc>
        <w:tc>
          <w:tcPr>
            <w:tcW w:w="1360" w:type="dxa"/>
            <w:shd w:val="clear" w:color="auto" w:fill="auto"/>
            <w:vAlign w:val="center"/>
          </w:tcPr>
          <w:p w14:paraId="184C450A">
            <w:pPr>
              <w:jc w:val="center"/>
              <w:rPr>
                <w:sz w:val="18"/>
                <w:szCs w:val="18"/>
              </w:rPr>
            </w:pPr>
            <w:r>
              <w:rPr>
                <w:rFonts w:hint="eastAsia"/>
                <w:sz w:val="18"/>
                <w:szCs w:val="18"/>
              </w:rPr>
              <w:t>其他资金</w:t>
            </w:r>
          </w:p>
        </w:tc>
        <w:tc>
          <w:tcPr>
            <w:tcW w:w="1360" w:type="dxa"/>
            <w:shd w:val="clear" w:color="auto" w:fill="auto"/>
            <w:vAlign w:val="center"/>
          </w:tcPr>
          <w:p w14:paraId="4A07ABB4">
            <w:pPr>
              <w:jc w:val="center"/>
              <w:rPr>
                <w:sz w:val="18"/>
                <w:szCs w:val="18"/>
              </w:rPr>
            </w:pPr>
            <w:r>
              <w:rPr>
                <w:rFonts w:hint="eastAsia"/>
                <w:sz w:val="18"/>
                <w:szCs w:val="18"/>
              </w:rPr>
              <w:t>0.00</w:t>
            </w:r>
          </w:p>
        </w:tc>
      </w:tr>
      <w:tr w14:paraId="0DD3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22585BE6">
            <w:pPr>
              <w:jc w:val="center"/>
              <w:rPr>
                <w:b/>
                <w:sz w:val="18"/>
                <w:szCs w:val="18"/>
              </w:rPr>
            </w:pPr>
            <w:r>
              <w:rPr>
                <w:rFonts w:hint="eastAsia"/>
                <w:b/>
                <w:sz w:val="18"/>
                <w:szCs w:val="18"/>
              </w:rPr>
              <w:t>项目总体目标</w:t>
            </w:r>
          </w:p>
        </w:tc>
        <w:tc>
          <w:tcPr>
            <w:tcW w:w="8160" w:type="dxa"/>
            <w:gridSpan w:val="8"/>
            <w:shd w:val="clear" w:color="auto" w:fill="auto"/>
            <w:vAlign w:val="center"/>
          </w:tcPr>
          <w:p w14:paraId="030E0D92">
            <w:pPr>
              <w:rPr>
                <w:b/>
                <w:sz w:val="18"/>
                <w:szCs w:val="18"/>
              </w:rPr>
            </w:pPr>
            <w:r>
              <w:rPr>
                <w:rFonts w:hint="eastAsia"/>
                <w:color w:val="000000"/>
                <w:sz w:val="18"/>
                <w:szCs w:val="18"/>
              </w:rPr>
              <w:t>保障2辆公务专业车正常运行；通过项目的实施，提高服务水平和餐饮开发水平，达到宣传推介皮山的效果。</w:t>
            </w:r>
          </w:p>
        </w:tc>
      </w:tr>
      <w:tr w14:paraId="6782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16A3A9C9">
            <w:pPr>
              <w:jc w:val="center"/>
              <w:rPr>
                <w:b/>
                <w:sz w:val="18"/>
                <w:szCs w:val="18"/>
              </w:rPr>
            </w:pPr>
            <w:r>
              <w:rPr>
                <w:rFonts w:hint="eastAsia"/>
                <w:b/>
                <w:sz w:val="18"/>
                <w:szCs w:val="18"/>
              </w:rPr>
              <w:t>一级指标</w:t>
            </w:r>
          </w:p>
        </w:tc>
        <w:tc>
          <w:tcPr>
            <w:tcW w:w="680" w:type="dxa"/>
            <w:shd w:val="clear" w:color="auto" w:fill="auto"/>
            <w:vAlign w:val="center"/>
          </w:tcPr>
          <w:p w14:paraId="3A1EA898">
            <w:pPr>
              <w:jc w:val="center"/>
              <w:rPr>
                <w:b/>
                <w:sz w:val="18"/>
                <w:szCs w:val="18"/>
              </w:rPr>
            </w:pPr>
            <w:r>
              <w:rPr>
                <w:rFonts w:hint="eastAsia"/>
                <w:b/>
                <w:sz w:val="18"/>
                <w:szCs w:val="18"/>
              </w:rPr>
              <w:t>二级指标</w:t>
            </w:r>
          </w:p>
        </w:tc>
        <w:tc>
          <w:tcPr>
            <w:tcW w:w="2040" w:type="dxa"/>
            <w:gridSpan w:val="2"/>
            <w:shd w:val="clear" w:color="auto" w:fill="auto"/>
            <w:vAlign w:val="center"/>
          </w:tcPr>
          <w:p w14:paraId="39253409">
            <w:pPr>
              <w:jc w:val="center"/>
              <w:rPr>
                <w:b/>
                <w:sz w:val="18"/>
                <w:szCs w:val="18"/>
              </w:rPr>
            </w:pPr>
            <w:r>
              <w:rPr>
                <w:rFonts w:hint="eastAsia"/>
                <w:b/>
                <w:sz w:val="18"/>
                <w:szCs w:val="18"/>
              </w:rPr>
              <w:t>三级指标</w:t>
            </w:r>
          </w:p>
        </w:tc>
        <w:tc>
          <w:tcPr>
            <w:tcW w:w="680" w:type="dxa"/>
            <w:shd w:val="clear" w:color="auto" w:fill="auto"/>
            <w:vAlign w:val="center"/>
          </w:tcPr>
          <w:p w14:paraId="133BB077">
            <w:pPr>
              <w:jc w:val="center"/>
              <w:rPr>
                <w:b/>
                <w:sz w:val="18"/>
                <w:szCs w:val="18"/>
              </w:rPr>
            </w:pPr>
            <w:r>
              <w:rPr>
                <w:rFonts w:hint="eastAsia"/>
                <w:b/>
                <w:sz w:val="18"/>
                <w:szCs w:val="18"/>
              </w:rPr>
              <w:t>指标值</w:t>
            </w:r>
          </w:p>
        </w:tc>
        <w:tc>
          <w:tcPr>
            <w:tcW w:w="1360" w:type="dxa"/>
            <w:shd w:val="clear" w:color="auto" w:fill="auto"/>
            <w:vAlign w:val="center"/>
          </w:tcPr>
          <w:p w14:paraId="083551CB">
            <w:pPr>
              <w:jc w:val="center"/>
              <w:rPr>
                <w:b/>
                <w:sz w:val="18"/>
                <w:szCs w:val="18"/>
              </w:rPr>
            </w:pPr>
            <w:r>
              <w:rPr>
                <w:rFonts w:hint="eastAsia"/>
                <w:b/>
                <w:sz w:val="18"/>
                <w:szCs w:val="18"/>
              </w:rPr>
              <w:t>指标值设置依据</w:t>
            </w:r>
          </w:p>
        </w:tc>
        <w:tc>
          <w:tcPr>
            <w:tcW w:w="680" w:type="dxa"/>
            <w:shd w:val="clear" w:color="auto" w:fill="auto"/>
            <w:vAlign w:val="center"/>
          </w:tcPr>
          <w:p w14:paraId="079BBA86">
            <w:pPr>
              <w:jc w:val="center"/>
              <w:rPr>
                <w:b/>
                <w:sz w:val="18"/>
                <w:szCs w:val="18"/>
              </w:rPr>
            </w:pPr>
            <w:r>
              <w:rPr>
                <w:rFonts w:hint="eastAsia"/>
                <w:b/>
                <w:sz w:val="18"/>
                <w:szCs w:val="18"/>
              </w:rPr>
              <w:t>上年完成值</w:t>
            </w:r>
          </w:p>
        </w:tc>
        <w:tc>
          <w:tcPr>
            <w:tcW w:w="680" w:type="dxa"/>
            <w:shd w:val="clear" w:color="auto" w:fill="auto"/>
            <w:vAlign w:val="center"/>
          </w:tcPr>
          <w:p w14:paraId="40971755">
            <w:pPr>
              <w:jc w:val="center"/>
              <w:rPr>
                <w:b/>
                <w:sz w:val="18"/>
                <w:szCs w:val="18"/>
              </w:rPr>
            </w:pPr>
            <w:r>
              <w:rPr>
                <w:rFonts w:hint="eastAsia"/>
                <w:b/>
                <w:sz w:val="18"/>
                <w:szCs w:val="18"/>
              </w:rPr>
              <w:t>指标分值权重</w:t>
            </w:r>
          </w:p>
        </w:tc>
        <w:tc>
          <w:tcPr>
            <w:tcW w:w="1360" w:type="dxa"/>
            <w:shd w:val="clear" w:color="auto" w:fill="auto"/>
            <w:vAlign w:val="center"/>
          </w:tcPr>
          <w:p w14:paraId="5DD73880">
            <w:pPr>
              <w:jc w:val="center"/>
              <w:rPr>
                <w:b/>
                <w:sz w:val="18"/>
                <w:szCs w:val="18"/>
              </w:rPr>
            </w:pPr>
            <w:r>
              <w:rPr>
                <w:rFonts w:hint="eastAsia"/>
                <w:b/>
                <w:sz w:val="18"/>
                <w:szCs w:val="18"/>
              </w:rPr>
              <w:t>指标赋分规则</w:t>
            </w:r>
          </w:p>
        </w:tc>
        <w:tc>
          <w:tcPr>
            <w:tcW w:w="1360" w:type="dxa"/>
            <w:shd w:val="clear" w:color="auto" w:fill="auto"/>
            <w:vAlign w:val="center"/>
          </w:tcPr>
          <w:p w14:paraId="4C891A31">
            <w:pPr>
              <w:jc w:val="center"/>
              <w:rPr>
                <w:b/>
                <w:sz w:val="18"/>
                <w:szCs w:val="18"/>
              </w:rPr>
            </w:pPr>
            <w:r>
              <w:rPr>
                <w:rFonts w:hint="eastAsia"/>
                <w:b/>
                <w:sz w:val="18"/>
                <w:szCs w:val="18"/>
              </w:rPr>
              <w:t>佐证资料</w:t>
            </w:r>
          </w:p>
        </w:tc>
      </w:tr>
      <w:tr w14:paraId="1BAA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56BFC40E">
            <w:pPr>
              <w:jc w:val="center"/>
              <w:rPr>
                <w:rFonts w:hint="eastAsia" w:ascii="宋体" w:hAnsi="宋体"/>
                <w:sz w:val="16"/>
                <w:szCs w:val="16"/>
              </w:rPr>
            </w:pPr>
          </w:p>
        </w:tc>
        <w:tc>
          <w:tcPr>
            <w:tcW w:w="680" w:type="dxa"/>
            <w:shd w:val="clear" w:color="auto" w:fill="auto"/>
            <w:vAlign w:val="center"/>
          </w:tcPr>
          <w:p w14:paraId="52CE2146">
            <w:pPr>
              <w:jc w:val="center"/>
              <w:rPr>
                <w:rFonts w:hint="eastAsia" w:ascii="宋体" w:hAnsi="宋体"/>
                <w:sz w:val="16"/>
                <w:szCs w:val="16"/>
              </w:rPr>
            </w:pPr>
          </w:p>
        </w:tc>
        <w:tc>
          <w:tcPr>
            <w:tcW w:w="2040" w:type="dxa"/>
            <w:gridSpan w:val="2"/>
            <w:shd w:val="clear" w:color="auto" w:fill="auto"/>
            <w:vAlign w:val="center"/>
          </w:tcPr>
          <w:p w14:paraId="34ED4AFA">
            <w:pPr>
              <w:jc w:val="center"/>
              <w:rPr>
                <w:rFonts w:hint="eastAsia" w:ascii="宋体" w:hAnsi="宋体"/>
                <w:sz w:val="16"/>
                <w:szCs w:val="16"/>
              </w:rPr>
            </w:pPr>
            <w:r>
              <w:rPr>
                <w:rFonts w:hint="default" w:ascii="宋体" w:hAnsi="宋体"/>
                <w:sz w:val="16"/>
                <w:szCs w:val="16"/>
              </w:rPr>
              <w:t>保障正常运行车辆数量</w:t>
            </w:r>
          </w:p>
        </w:tc>
        <w:tc>
          <w:tcPr>
            <w:tcW w:w="680" w:type="dxa"/>
            <w:shd w:val="clear" w:color="auto" w:fill="auto"/>
            <w:vAlign w:val="center"/>
          </w:tcPr>
          <w:p w14:paraId="28423C04">
            <w:pPr>
              <w:jc w:val="center"/>
              <w:rPr>
                <w:rFonts w:hint="eastAsia" w:ascii="宋体" w:hAnsi="宋体"/>
                <w:sz w:val="16"/>
                <w:szCs w:val="16"/>
              </w:rPr>
            </w:pPr>
            <w:r>
              <w:rPr>
                <w:rFonts w:hint="default" w:ascii="宋体" w:hAnsi="宋体"/>
                <w:sz w:val="16"/>
                <w:szCs w:val="16"/>
              </w:rPr>
              <w:t>＞=2辆</w:t>
            </w:r>
          </w:p>
        </w:tc>
        <w:tc>
          <w:tcPr>
            <w:tcW w:w="1360" w:type="dxa"/>
            <w:shd w:val="clear" w:color="auto" w:fill="auto"/>
            <w:vAlign w:val="center"/>
          </w:tcPr>
          <w:p w14:paraId="4F08A11C">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B1801E3">
            <w:pPr>
              <w:jc w:val="center"/>
              <w:rPr>
                <w:rFonts w:hint="eastAsia" w:ascii="宋体" w:hAnsi="宋体"/>
                <w:sz w:val="16"/>
                <w:szCs w:val="16"/>
              </w:rPr>
            </w:pPr>
          </w:p>
        </w:tc>
        <w:tc>
          <w:tcPr>
            <w:tcW w:w="680" w:type="dxa"/>
            <w:shd w:val="clear" w:color="auto" w:fill="auto"/>
            <w:vAlign w:val="center"/>
          </w:tcPr>
          <w:p w14:paraId="5E1197AB">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66A293B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46224B8">
            <w:pPr>
              <w:jc w:val="center"/>
              <w:rPr>
                <w:rFonts w:hint="eastAsia" w:ascii="宋体" w:hAnsi="宋体"/>
                <w:sz w:val="16"/>
                <w:szCs w:val="16"/>
              </w:rPr>
            </w:pPr>
            <w:r>
              <w:rPr>
                <w:rFonts w:hint="default" w:ascii="宋体" w:hAnsi="宋体"/>
                <w:sz w:val="16"/>
                <w:szCs w:val="16"/>
              </w:rPr>
              <w:t>工作资料</w:t>
            </w:r>
          </w:p>
        </w:tc>
      </w:tr>
      <w:tr w14:paraId="717E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AFF65A8">
            <w:pPr>
              <w:jc w:val="center"/>
              <w:rPr>
                <w:rFonts w:hint="eastAsia" w:ascii="宋体" w:hAnsi="宋体"/>
                <w:sz w:val="16"/>
                <w:szCs w:val="16"/>
              </w:rPr>
            </w:pPr>
          </w:p>
        </w:tc>
        <w:tc>
          <w:tcPr>
            <w:tcW w:w="680" w:type="dxa"/>
            <w:vMerge w:val="restart"/>
            <w:shd w:val="clear" w:color="auto" w:fill="auto"/>
            <w:vAlign w:val="center"/>
          </w:tcPr>
          <w:p w14:paraId="16536046">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2415B40D">
            <w:pPr>
              <w:jc w:val="center"/>
              <w:rPr>
                <w:rFonts w:hint="eastAsia" w:ascii="宋体" w:hAnsi="宋体"/>
                <w:sz w:val="16"/>
                <w:szCs w:val="16"/>
              </w:rPr>
            </w:pPr>
            <w:r>
              <w:rPr>
                <w:rFonts w:hint="eastAsia" w:ascii="宋体" w:hAnsi="宋体"/>
                <w:sz w:val="16"/>
                <w:szCs w:val="16"/>
                <w:lang w:eastAsia="zh-CN"/>
              </w:rPr>
              <w:t>派车</w:t>
            </w:r>
            <w:r>
              <w:rPr>
                <w:rFonts w:hint="default" w:ascii="宋体" w:hAnsi="宋体"/>
                <w:sz w:val="16"/>
                <w:szCs w:val="16"/>
              </w:rPr>
              <w:t>投诉率</w:t>
            </w:r>
          </w:p>
        </w:tc>
        <w:tc>
          <w:tcPr>
            <w:tcW w:w="680" w:type="dxa"/>
            <w:shd w:val="clear" w:color="auto" w:fill="auto"/>
            <w:vAlign w:val="center"/>
          </w:tcPr>
          <w:p w14:paraId="23269BC0">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14:paraId="371AE7E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91ACA61">
            <w:pPr>
              <w:jc w:val="center"/>
              <w:rPr>
                <w:rFonts w:hint="eastAsia" w:ascii="宋体" w:hAnsi="宋体"/>
                <w:sz w:val="16"/>
                <w:szCs w:val="16"/>
              </w:rPr>
            </w:pPr>
          </w:p>
        </w:tc>
        <w:tc>
          <w:tcPr>
            <w:tcW w:w="680" w:type="dxa"/>
            <w:shd w:val="clear" w:color="auto" w:fill="auto"/>
            <w:vAlign w:val="center"/>
          </w:tcPr>
          <w:p w14:paraId="26684602">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1A10679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BF32CF7">
            <w:pPr>
              <w:jc w:val="center"/>
              <w:rPr>
                <w:rFonts w:hint="eastAsia" w:ascii="宋体" w:hAnsi="宋体"/>
                <w:sz w:val="16"/>
                <w:szCs w:val="16"/>
              </w:rPr>
            </w:pPr>
            <w:r>
              <w:rPr>
                <w:rFonts w:hint="default" w:ascii="宋体" w:hAnsi="宋体"/>
                <w:sz w:val="16"/>
                <w:szCs w:val="16"/>
              </w:rPr>
              <w:t>工作资料</w:t>
            </w:r>
          </w:p>
        </w:tc>
      </w:tr>
      <w:tr w14:paraId="51ED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0CE6B74">
            <w:pPr>
              <w:jc w:val="center"/>
              <w:rPr>
                <w:rFonts w:hint="eastAsia" w:ascii="宋体" w:hAnsi="宋体"/>
                <w:sz w:val="16"/>
                <w:szCs w:val="16"/>
              </w:rPr>
            </w:pPr>
          </w:p>
        </w:tc>
        <w:tc>
          <w:tcPr>
            <w:tcW w:w="680" w:type="dxa"/>
            <w:vMerge w:val="continue"/>
            <w:shd w:val="clear" w:color="auto" w:fill="auto"/>
            <w:vAlign w:val="center"/>
          </w:tcPr>
          <w:p w14:paraId="0C7FADC1">
            <w:pPr>
              <w:jc w:val="center"/>
              <w:rPr>
                <w:rFonts w:hint="eastAsia" w:ascii="宋体" w:hAnsi="宋体"/>
                <w:sz w:val="16"/>
                <w:szCs w:val="16"/>
              </w:rPr>
            </w:pPr>
          </w:p>
        </w:tc>
        <w:tc>
          <w:tcPr>
            <w:tcW w:w="2040" w:type="dxa"/>
            <w:gridSpan w:val="2"/>
            <w:shd w:val="clear" w:color="auto" w:fill="auto"/>
            <w:vAlign w:val="center"/>
          </w:tcPr>
          <w:p w14:paraId="6200E77C">
            <w:pPr>
              <w:jc w:val="center"/>
              <w:rPr>
                <w:rFonts w:hint="eastAsia" w:ascii="宋体" w:hAnsi="宋体"/>
                <w:sz w:val="16"/>
                <w:szCs w:val="16"/>
              </w:rPr>
            </w:pPr>
            <w:r>
              <w:rPr>
                <w:rFonts w:hint="eastAsia" w:ascii="宋体" w:hAnsi="宋体"/>
                <w:sz w:val="16"/>
                <w:szCs w:val="16"/>
                <w:lang w:eastAsia="zh-CN"/>
              </w:rPr>
              <w:t>车辆保障</w:t>
            </w:r>
            <w:r>
              <w:rPr>
                <w:rFonts w:hint="default" w:ascii="宋体" w:hAnsi="宋体"/>
                <w:sz w:val="16"/>
                <w:szCs w:val="16"/>
              </w:rPr>
              <w:t>资金到位率</w:t>
            </w:r>
          </w:p>
        </w:tc>
        <w:tc>
          <w:tcPr>
            <w:tcW w:w="680" w:type="dxa"/>
            <w:shd w:val="clear" w:color="auto" w:fill="auto"/>
            <w:vAlign w:val="center"/>
          </w:tcPr>
          <w:p w14:paraId="69F001ED">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6B9196C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0C09BD7">
            <w:pPr>
              <w:jc w:val="center"/>
              <w:rPr>
                <w:rFonts w:hint="eastAsia" w:ascii="宋体" w:hAnsi="宋体"/>
                <w:sz w:val="16"/>
                <w:szCs w:val="16"/>
              </w:rPr>
            </w:pPr>
          </w:p>
        </w:tc>
        <w:tc>
          <w:tcPr>
            <w:tcW w:w="680" w:type="dxa"/>
            <w:shd w:val="clear" w:color="auto" w:fill="auto"/>
            <w:vAlign w:val="center"/>
          </w:tcPr>
          <w:p w14:paraId="2B510189">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2153DBAC">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1852CCB">
            <w:pPr>
              <w:jc w:val="center"/>
              <w:rPr>
                <w:rFonts w:hint="eastAsia" w:ascii="宋体" w:hAnsi="宋体"/>
                <w:sz w:val="16"/>
                <w:szCs w:val="16"/>
              </w:rPr>
            </w:pPr>
            <w:r>
              <w:rPr>
                <w:rFonts w:hint="default" w:ascii="宋体" w:hAnsi="宋体"/>
                <w:sz w:val="16"/>
                <w:szCs w:val="16"/>
              </w:rPr>
              <w:t>工作资料</w:t>
            </w:r>
          </w:p>
        </w:tc>
      </w:tr>
      <w:tr w14:paraId="0CF0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A1D12E7">
            <w:pPr>
              <w:jc w:val="center"/>
              <w:rPr>
                <w:rFonts w:hint="eastAsia" w:ascii="宋体" w:hAnsi="宋体"/>
                <w:sz w:val="16"/>
                <w:szCs w:val="16"/>
              </w:rPr>
            </w:pPr>
          </w:p>
        </w:tc>
        <w:tc>
          <w:tcPr>
            <w:tcW w:w="680" w:type="dxa"/>
            <w:vMerge w:val="restart"/>
            <w:shd w:val="clear" w:color="auto" w:fill="auto"/>
            <w:vAlign w:val="center"/>
          </w:tcPr>
          <w:p w14:paraId="4D3F0EA9">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E5D22C6">
            <w:pPr>
              <w:jc w:val="center"/>
              <w:rPr>
                <w:rFonts w:hint="eastAsia" w:ascii="宋体" w:hAnsi="宋体"/>
                <w:sz w:val="16"/>
                <w:szCs w:val="16"/>
              </w:rPr>
            </w:pPr>
            <w:r>
              <w:rPr>
                <w:rFonts w:hint="eastAsia" w:ascii="宋体" w:hAnsi="宋体"/>
                <w:sz w:val="16"/>
                <w:szCs w:val="16"/>
                <w:lang w:eastAsia="zh-CN"/>
              </w:rPr>
              <w:t>派车</w:t>
            </w:r>
            <w:r>
              <w:rPr>
                <w:rFonts w:hint="default" w:ascii="宋体" w:hAnsi="宋体"/>
                <w:sz w:val="16"/>
                <w:szCs w:val="16"/>
              </w:rPr>
              <w:t>及时率</w:t>
            </w:r>
          </w:p>
        </w:tc>
        <w:tc>
          <w:tcPr>
            <w:tcW w:w="680" w:type="dxa"/>
            <w:shd w:val="clear" w:color="auto" w:fill="auto"/>
            <w:vAlign w:val="center"/>
          </w:tcPr>
          <w:p w14:paraId="0C8A3B47">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201DA0A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0491B56">
            <w:pPr>
              <w:jc w:val="center"/>
              <w:rPr>
                <w:rFonts w:hint="eastAsia" w:ascii="宋体" w:hAnsi="宋体"/>
                <w:sz w:val="16"/>
                <w:szCs w:val="16"/>
              </w:rPr>
            </w:pPr>
          </w:p>
        </w:tc>
        <w:tc>
          <w:tcPr>
            <w:tcW w:w="680" w:type="dxa"/>
            <w:shd w:val="clear" w:color="auto" w:fill="auto"/>
            <w:vAlign w:val="center"/>
          </w:tcPr>
          <w:p w14:paraId="66A6121F">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44091CE0">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A8AD5F0">
            <w:pPr>
              <w:jc w:val="center"/>
              <w:rPr>
                <w:rFonts w:hint="eastAsia" w:ascii="宋体" w:hAnsi="宋体"/>
                <w:sz w:val="16"/>
                <w:szCs w:val="16"/>
              </w:rPr>
            </w:pPr>
            <w:r>
              <w:rPr>
                <w:rFonts w:hint="default" w:ascii="宋体" w:hAnsi="宋体"/>
                <w:sz w:val="16"/>
                <w:szCs w:val="16"/>
              </w:rPr>
              <w:t>工作资料</w:t>
            </w:r>
          </w:p>
        </w:tc>
      </w:tr>
      <w:tr w14:paraId="008E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5327977">
            <w:pPr>
              <w:jc w:val="center"/>
              <w:rPr>
                <w:rFonts w:hint="eastAsia" w:ascii="宋体" w:hAnsi="宋体"/>
                <w:sz w:val="16"/>
                <w:szCs w:val="16"/>
              </w:rPr>
            </w:pPr>
          </w:p>
        </w:tc>
        <w:tc>
          <w:tcPr>
            <w:tcW w:w="680" w:type="dxa"/>
            <w:vMerge w:val="continue"/>
            <w:shd w:val="clear" w:color="auto" w:fill="auto"/>
            <w:vAlign w:val="center"/>
          </w:tcPr>
          <w:p w14:paraId="01E00968">
            <w:pPr>
              <w:jc w:val="center"/>
              <w:rPr>
                <w:rFonts w:hint="eastAsia" w:ascii="宋体" w:hAnsi="宋体"/>
                <w:sz w:val="16"/>
                <w:szCs w:val="16"/>
              </w:rPr>
            </w:pPr>
          </w:p>
        </w:tc>
        <w:tc>
          <w:tcPr>
            <w:tcW w:w="2040" w:type="dxa"/>
            <w:gridSpan w:val="2"/>
            <w:shd w:val="clear" w:color="auto" w:fill="auto"/>
            <w:vAlign w:val="center"/>
          </w:tcPr>
          <w:p w14:paraId="5ED504A9">
            <w:pPr>
              <w:jc w:val="center"/>
              <w:rPr>
                <w:rFonts w:hint="eastAsia" w:ascii="宋体" w:hAnsi="宋体"/>
                <w:sz w:val="16"/>
                <w:szCs w:val="16"/>
              </w:rPr>
            </w:pPr>
            <w:r>
              <w:rPr>
                <w:rFonts w:hint="default" w:ascii="宋体" w:hAnsi="宋体"/>
                <w:sz w:val="16"/>
                <w:szCs w:val="16"/>
              </w:rPr>
              <w:t>车辆正常运行经费成本</w:t>
            </w:r>
          </w:p>
        </w:tc>
        <w:tc>
          <w:tcPr>
            <w:tcW w:w="680" w:type="dxa"/>
            <w:shd w:val="clear" w:color="auto" w:fill="auto"/>
            <w:vAlign w:val="center"/>
          </w:tcPr>
          <w:p w14:paraId="352F4577">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14:paraId="188234B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E2AD68E">
            <w:pPr>
              <w:jc w:val="center"/>
              <w:rPr>
                <w:rFonts w:hint="eastAsia" w:ascii="宋体" w:hAnsi="宋体"/>
                <w:sz w:val="16"/>
                <w:szCs w:val="16"/>
              </w:rPr>
            </w:pPr>
          </w:p>
        </w:tc>
        <w:tc>
          <w:tcPr>
            <w:tcW w:w="680" w:type="dxa"/>
            <w:shd w:val="clear" w:color="auto" w:fill="auto"/>
            <w:vAlign w:val="center"/>
          </w:tcPr>
          <w:p w14:paraId="49D75152">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85B94B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6232418">
            <w:pPr>
              <w:jc w:val="center"/>
              <w:rPr>
                <w:rFonts w:hint="eastAsia" w:ascii="宋体" w:hAnsi="宋体"/>
                <w:sz w:val="16"/>
                <w:szCs w:val="16"/>
              </w:rPr>
            </w:pPr>
            <w:r>
              <w:rPr>
                <w:rFonts w:hint="default" w:ascii="宋体" w:hAnsi="宋体"/>
                <w:sz w:val="16"/>
                <w:szCs w:val="16"/>
              </w:rPr>
              <w:t>原始凭证</w:t>
            </w:r>
          </w:p>
        </w:tc>
      </w:tr>
      <w:tr w14:paraId="0714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9215F30">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92D3282">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07CA8E0E">
            <w:pPr>
              <w:jc w:val="center"/>
              <w:rPr>
                <w:rFonts w:hint="eastAsia" w:ascii="宋体" w:hAnsi="宋体"/>
                <w:sz w:val="16"/>
                <w:szCs w:val="16"/>
              </w:rPr>
            </w:pPr>
            <w:r>
              <w:rPr>
                <w:rFonts w:hint="default" w:ascii="宋体" w:hAnsi="宋体"/>
                <w:sz w:val="16"/>
                <w:szCs w:val="16"/>
              </w:rPr>
              <w:t>提升服务水平</w:t>
            </w:r>
          </w:p>
        </w:tc>
        <w:tc>
          <w:tcPr>
            <w:tcW w:w="680" w:type="dxa"/>
            <w:shd w:val="clear" w:color="auto" w:fill="auto"/>
            <w:vAlign w:val="center"/>
          </w:tcPr>
          <w:p w14:paraId="4D1C4435">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14:paraId="26D5ACE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5AB0C5E">
            <w:pPr>
              <w:jc w:val="center"/>
              <w:rPr>
                <w:rFonts w:hint="eastAsia" w:ascii="宋体" w:hAnsi="宋体"/>
                <w:sz w:val="16"/>
                <w:szCs w:val="16"/>
              </w:rPr>
            </w:pPr>
          </w:p>
        </w:tc>
        <w:tc>
          <w:tcPr>
            <w:tcW w:w="680" w:type="dxa"/>
            <w:shd w:val="clear" w:color="auto" w:fill="auto"/>
            <w:vAlign w:val="center"/>
          </w:tcPr>
          <w:p w14:paraId="6C2485D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7643A3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1100A65A">
            <w:pPr>
              <w:jc w:val="center"/>
              <w:rPr>
                <w:rFonts w:hint="eastAsia" w:ascii="宋体" w:hAnsi="宋体"/>
                <w:sz w:val="16"/>
                <w:szCs w:val="16"/>
              </w:rPr>
            </w:pPr>
            <w:r>
              <w:rPr>
                <w:rFonts w:hint="default" w:ascii="宋体" w:hAnsi="宋体"/>
                <w:sz w:val="16"/>
                <w:szCs w:val="16"/>
              </w:rPr>
              <w:t>说明材料</w:t>
            </w:r>
          </w:p>
        </w:tc>
      </w:tr>
      <w:tr w14:paraId="238B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8BF6ABF">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1850C073">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363A6D64">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14:paraId="777AB36B">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7C656E8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460B403">
            <w:pPr>
              <w:jc w:val="center"/>
              <w:rPr>
                <w:rFonts w:hint="eastAsia" w:ascii="宋体" w:hAnsi="宋体"/>
                <w:sz w:val="16"/>
                <w:szCs w:val="16"/>
              </w:rPr>
            </w:pPr>
          </w:p>
        </w:tc>
        <w:tc>
          <w:tcPr>
            <w:tcW w:w="680" w:type="dxa"/>
            <w:shd w:val="clear" w:color="auto" w:fill="auto"/>
            <w:vAlign w:val="center"/>
          </w:tcPr>
          <w:p w14:paraId="16E47A12">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A2150D3">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5C1340F">
            <w:pPr>
              <w:jc w:val="center"/>
              <w:rPr>
                <w:rFonts w:hint="eastAsia" w:ascii="宋体" w:hAnsi="宋体"/>
                <w:sz w:val="16"/>
                <w:szCs w:val="16"/>
              </w:rPr>
            </w:pPr>
            <w:r>
              <w:rPr>
                <w:rFonts w:hint="default" w:ascii="宋体" w:hAnsi="宋体"/>
                <w:sz w:val="16"/>
                <w:szCs w:val="16"/>
              </w:rPr>
              <w:t>工作资料</w:t>
            </w:r>
          </w:p>
        </w:tc>
      </w:tr>
    </w:tbl>
    <w:p w14:paraId="4EACC506"/>
    <w:p w14:paraId="2E356E74">
      <w:pPr>
        <w:pStyle w:val="4"/>
        <w:numPr>
          <w:ilvl w:val="0"/>
          <w:numId w:val="4"/>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57BCE3CB">
      <w:pPr>
        <w:rPr>
          <w:rFonts w:hint="default"/>
        </w:rPr>
      </w:pPr>
    </w:p>
    <w:p w14:paraId="7E9312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1、面向中小企业预留政府采购项目预算因无法确保充分供应、充分竞争，或者存在可能影响政府采购目标实现的情形，所以未安排面向中小企业预留政府采购项目预算。</w:t>
      </w:r>
    </w:p>
    <w:p w14:paraId="771123A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2、因单位固定资产系统刚办理，单位固定资产还未录入到固定资产系统里面。</w:t>
      </w:r>
    </w:p>
    <w:p w14:paraId="28DB12EE">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6718DC9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159A4B0A">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5C9AF9C8">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7C07FFF">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3663B3F0">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76FC0281">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3557B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A299A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AEA90E8">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皮山县机关事务服务中心</w:t>
      </w:r>
    </w:p>
    <w:p w14:paraId="4550B3F8">
      <w:pPr>
        <w:spacing w:line="560" w:lineRule="exact"/>
        <w:jc w:val="right"/>
        <w:rPr>
          <w:rFonts w:hint="default" w:ascii="仿宋" w:eastAsia="仿宋"/>
          <w:sz w:val="28"/>
          <w:szCs w:val="28"/>
        </w:rPr>
      </w:pPr>
      <w:r>
        <w:rPr>
          <w:rFonts w:hint="eastAsia" w:ascii="仿宋" w:hAnsi="CIDFont+F6" w:eastAsia="仿宋"/>
          <w:color w:val="000000"/>
          <w:sz w:val="28"/>
          <w:szCs w:val="28"/>
        </w:rPr>
        <w:t>2025年2月8日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0000000000000000000"/>
    <w:charset w:val="00"/>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C4B9F">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6E148469">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FD9E9"/>
    <w:multiLevelType w:val="singleLevel"/>
    <w:tmpl w:val="83DFD9E9"/>
    <w:lvl w:ilvl="0" w:tentative="0">
      <w:start w:val="1"/>
      <w:numFmt w:val="chineseCounting"/>
      <w:suff w:val="nothing"/>
      <w:lvlText w:val="（%1）"/>
      <w:lvlJc w:val="left"/>
      <w:rPr>
        <w:rFonts w:hint="eastAsia"/>
      </w:rPr>
    </w:lvl>
  </w:abstractNum>
  <w:abstractNum w:abstractNumId="1">
    <w:nsid w:val="92B3C91D"/>
    <w:multiLevelType w:val="multilevel"/>
    <w:tmpl w:val="92B3C91D"/>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94393178"/>
    <w:multiLevelType w:val="multilevel"/>
    <w:tmpl w:val="94393178"/>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5764C79"/>
    <w:multiLevelType w:val="multilevel"/>
    <w:tmpl w:val="65764C79"/>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5E5D"/>
    <w:rsid w:val="1C8013A2"/>
    <w:rsid w:val="2DF3533A"/>
    <w:rsid w:val="4603518A"/>
    <w:rsid w:val="48727630"/>
    <w:rsid w:val="5DEA079D"/>
    <w:rsid w:val="69864915"/>
    <w:rsid w:val="72356E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uiPriority w:val="0"/>
    <w:rPr>
      <w:lang w:val="en-US" w:eastAsia="zh-CN"/>
    </w:rPr>
    <w:tblPr>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29</Pages>
  <Words>4361</Words>
  <Characters>5481</Characters>
  <Lines>40</Lines>
  <Paragraphs>11</Paragraphs>
  <TotalTime>85</TotalTime>
  <ScaleCrop>false</ScaleCrop>
  <LinksUpToDate>false</LinksUpToDate>
  <CharactersWithSpaces>5751</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慧语</cp:lastModifiedBy>
  <dcterms:modified xsi:type="dcterms:W3CDTF">2026-01-28T03:39:14Z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CDC5A3A16D1D4A32ADC5AEF8951B4B96_13</vt:lpwstr>
  </property>
  <property fmtid="{D5CDD505-2E9C-101B-9397-08002B2CF9AE}" pid="4" name="KSOTemplateDocerSaveRecord">
    <vt:lpwstr>eyJoZGlkIjoiZmJiYzM4NGMxNTU2MDViMDQzMzBjNGQ5NThlMWYxNDciLCJ1c2VySWQiOiI5NTc2ODg5MzgifQ==</vt:lpwstr>
  </property>
</Properties>
</file>