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72A2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皮山县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科技创新五年发展方案（2026-2030）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（征求意见稿）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》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的起草说明</w:t>
      </w:r>
    </w:p>
    <w:bookmarkEnd w:id="0"/>
    <w:p w14:paraId="4CE0AD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5FF2E8F7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根据《中华人民共和国国家发展规划法》《新疆维吾尔自治区发展规划条例》有关规定，按照县委、县政府工作部署，皮山县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科学技术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局牵头编制了《皮山县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科技创新五年发展方案（2026-2030）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（征求意见稿）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》（以下简称《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》）。现将起草情况说明如下：</w:t>
      </w:r>
    </w:p>
    <w:p w14:paraId="14631414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一、编制依据</w:t>
      </w:r>
    </w:p>
    <w:p w14:paraId="6EAE5029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》编制主要依据以下三个层面：</w:t>
      </w:r>
    </w:p>
    <w:p w14:paraId="75A11E16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（一）法律法规层面</w:t>
      </w:r>
    </w:p>
    <w:p w14:paraId="3254731B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《中华人民共和国国家发展规划法》明确县级专项发展规划须以上级五年规划为遵循，履行研究论证、专家评审、政府审议、批复发布法定程序；</w:t>
      </w:r>
    </w:p>
    <w:p w14:paraId="148ED74E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（二）上位规划层面</w:t>
      </w:r>
    </w:p>
    <w:p w14:paraId="0A618C4A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新疆维吾尔自治区科技创新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“十五五”规划》《和田地区“十五五”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科技创新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发展规划》为本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提供上位指引。</w:t>
      </w:r>
    </w:p>
    <w:p w14:paraId="43661896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（三）全县总体部署层面</w:t>
      </w:r>
    </w:p>
    <w:p w14:paraId="7280B328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《皮山县国民经济和社会发展第十五个五年规划纲要》明确全县“十五五”时期经济社会发展总体方向与目标，是本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与全县总体规划衔接一致的基本遵循。</w:t>
      </w:r>
    </w:p>
    <w:p w14:paraId="101C1D38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二、起草过程</w:t>
      </w:r>
    </w:p>
    <w:p w14:paraId="0175B76E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》起草过程主要分为三个阶段:</w:t>
      </w:r>
    </w:p>
    <w:p w14:paraId="3ABDFDF9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一是起草调研阶段。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皮山县科学技术局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正式启动《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》编制工作，确定了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编制单位，组织召开专项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协调会，明确编制任务、时间节点和责任分工。并收集相关资料，听取各方意见，在此基础上起草《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》文本，形成《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》初稿。</w:t>
      </w:r>
    </w:p>
    <w:p w14:paraId="67FF0A72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二是征求意见阶段。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》初稿书面征求各县直单位意见建议，并与和田地区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科技局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对接汇报，确保与上位规划衔接一致。同时，邀请相关领域专家召开征求意见会议，根据提出修改意见，编制组逐条梳理研究，对《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》初稿进行系统修改。</w:t>
      </w:r>
    </w:p>
    <w:p w14:paraId="2AB2BB03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三是修改完善阶段。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根据专家及各单位反馈修改意见，编制组将对《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》进行集中修改完善，同时，依据《公平竞争审查条例》等规定进行公平竞争审查，确保各项产业政策符合市场公平竞争要求，最终形成的《皮山县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科技创新五年发展方案（2026-2030）（征求意见稿）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》。</w:t>
      </w:r>
    </w:p>
    <w:p w14:paraId="5EBC3D44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三、主要内容</w:t>
      </w:r>
    </w:p>
    <w:p w14:paraId="53D9D1A2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》共分为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第一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发展基础、面临形势与挑战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包含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“十四五”时期主要成就与经验总结、存在的问题与短板、“十五五”时期面临的新形势与新要求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等内容。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第二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指导思想、基本原则与发展目标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包含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指导思想、基本原则、发展目标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等内容。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第三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重点领域与主要任务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包含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政策激励、科创平台建设、九个现代产业科技服务体系、科技援疆系统化、体系化建设、科普惠民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等内容。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第四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 xml:space="preserve"> 保障措施。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提出加强组织领导、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加大科技投入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深化科技体制改革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强化监测评估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的保障措施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等内容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665E4A4F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48836C5D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480" w:firstLineChars="14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皮山县科学技术局</w:t>
      </w:r>
    </w:p>
    <w:p w14:paraId="0B7AC811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480" w:firstLineChars="14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2026年9月4日</w:t>
      </w:r>
    </w:p>
    <w:p w14:paraId="35BDD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A47B2"/>
    <w:rsid w:val="17A06DC2"/>
    <w:rsid w:val="1C6D1AB1"/>
    <w:rsid w:val="35A415F7"/>
    <w:rsid w:val="650023C2"/>
    <w:rsid w:val="77BE60CA"/>
    <w:rsid w:val="77F5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951</Words>
  <Characters>978</Characters>
  <Lines>0</Lines>
  <Paragraphs>0</Paragraphs>
  <TotalTime>0</TotalTime>
  <ScaleCrop>false</ScaleCrop>
  <LinksUpToDate>false</LinksUpToDate>
  <CharactersWithSpaces>982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2026-09-10T08:30:00Z</dcterms:created>
  <dc:creator>kjj01</dc:creator>
  <cp:lastModifiedBy>Administrator</cp:lastModifiedBy>
  <cp:lastPrinted>2026-09-10T10:07:00Z</cp:lastPrinted>
  <dcterms:modified xsi:type="dcterms:W3CDTF">2026-09-10T10:32:44Z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eyJoZGlkIjoiZGZkNGYzMGVkMDU1ZWJiM2Q4NDhmMGI0MDMwZTdiOGMiLCJ1c2VySWQiOiIxNjYwMzQ4NzY3In0=</vt:lpwstr>
  </property>
  <property fmtid="{D5CDD505-2E9C-101B-9397-08002B2CF9AE}" pid="4" name="ICV">
    <vt:lpwstr>E2FE200F5CE04CDFB234B916F8F9A9ED_12</vt:lpwstr>
  </property>
</Properties>
</file>